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63" w:rsidRPr="00C551AF" w:rsidRDefault="00533963" w:rsidP="00533963">
      <w:pPr>
        <w:jc w:val="center"/>
        <w:rPr>
          <w:rFonts w:ascii="Arial Black" w:hAnsi="Arial Black" w:cs="Arial Black"/>
          <w:b/>
          <w:bCs/>
          <w:sz w:val="14"/>
          <w:szCs w:val="14"/>
        </w:rPr>
      </w:pPr>
      <w:r w:rsidRPr="00C551AF">
        <w:rPr>
          <w:rFonts w:ascii="Arial Black" w:hAnsi="Arial Black" w:cs="Arial Black"/>
          <w:b/>
          <w:bCs/>
          <w:sz w:val="14"/>
          <w:szCs w:val="14"/>
        </w:rPr>
        <w:t>МУНИЦИПАЛЬНОЕ БЮДЖЕТНОЕ УЧРЕЖДЕНИЕ</w:t>
      </w:r>
      <w:r>
        <w:rPr>
          <w:rFonts w:ascii="Arial Black" w:hAnsi="Arial Black" w:cs="Arial Black"/>
          <w:b/>
          <w:bCs/>
          <w:sz w:val="14"/>
          <w:szCs w:val="14"/>
        </w:rPr>
        <w:t xml:space="preserve"> </w:t>
      </w:r>
    </w:p>
    <w:p w:rsidR="00533963" w:rsidRDefault="003E4DFD" w:rsidP="00533963">
      <w:pPr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«</w:t>
      </w:r>
      <w:r w:rsidR="00533963">
        <w:rPr>
          <w:rFonts w:ascii="Arial Black" w:hAnsi="Arial Black" w:cs="Arial Black"/>
          <w:b/>
          <w:bCs/>
        </w:rPr>
        <w:t>СПОРТИВНАЯ ШКОЛА ИМЕНИ Н.И. СОЛОДУХИНА»</w:t>
      </w: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Default="00533963" w:rsidP="00533963">
      <w:pPr>
        <w:jc w:val="center"/>
        <w:rPr>
          <w:rFonts w:ascii="Arial Black" w:hAnsi="Arial Black" w:cs="Arial Black"/>
          <w:b/>
          <w:bCs/>
        </w:rPr>
      </w:pPr>
    </w:p>
    <w:p w:rsidR="00533963" w:rsidRPr="00533963" w:rsidRDefault="00533963" w:rsidP="00533963">
      <w:pPr>
        <w:jc w:val="center"/>
        <w:rPr>
          <w:rFonts w:ascii="Arial Black" w:hAnsi="Arial Black" w:cs="Arial Black"/>
          <w:b/>
          <w:bCs/>
          <w:sz w:val="24"/>
          <w:szCs w:val="24"/>
        </w:rPr>
      </w:pPr>
      <w:r w:rsidRPr="00533963">
        <w:rPr>
          <w:rFonts w:ascii="Arial Black" w:hAnsi="Arial Black" w:cs="Arial Black"/>
          <w:b/>
          <w:bCs/>
          <w:sz w:val="24"/>
          <w:szCs w:val="24"/>
        </w:rPr>
        <w:t xml:space="preserve">Методическая разработка </w:t>
      </w:r>
    </w:p>
    <w:p w:rsidR="00533963" w:rsidRPr="00533963" w:rsidRDefault="00533963" w:rsidP="00533963">
      <w:pPr>
        <w:jc w:val="center"/>
        <w:rPr>
          <w:rFonts w:ascii="Arial Black" w:hAnsi="Arial Black" w:cs="Arial Black"/>
          <w:b/>
          <w:bCs/>
          <w:sz w:val="24"/>
          <w:szCs w:val="24"/>
        </w:rPr>
      </w:pPr>
      <w:r w:rsidRPr="00533963">
        <w:rPr>
          <w:rFonts w:ascii="Arial Black" w:hAnsi="Arial Black" w:cs="Arial Black"/>
          <w:b/>
          <w:bCs/>
          <w:sz w:val="24"/>
          <w:szCs w:val="24"/>
        </w:rPr>
        <w:t>к тренировочному процессу отделения дзюдо</w:t>
      </w:r>
    </w:p>
    <w:p w:rsidR="00ED1520" w:rsidRDefault="00ED1520" w:rsidP="00533963">
      <w:pPr>
        <w:spacing w:line="267" w:lineRule="auto"/>
        <w:ind w:right="-259"/>
        <w:rPr>
          <w:rFonts w:eastAsia="Times New Roman"/>
          <w:b/>
          <w:bCs/>
          <w:sz w:val="28"/>
          <w:szCs w:val="28"/>
        </w:rPr>
      </w:pPr>
    </w:p>
    <w:p w:rsidR="00ED1520" w:rsidRDefault="00ED1520">
      <w:pPr>
        <w:spacing w:line="26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F81EC8" w:rsidRDefault="00F81EC8">
      <w:pPr>
        <w:spacing w:line="26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ED1520" w:rsidRPr="00533963" w:rsidRDefault="00533963" w:rsidP="00ED1520">
      <w:pPr>
        <w:spacing w:line="267" w:lineRule="auto"/>
        <w:ind w:right="-259"/>
        <w:jc w:val="center"/>
        <w:rPr>
          <w:rFonts w:eastAsia="Times New Roman"/>
          <w:b/>
          <w:bCs/>
          <w:sz w:val="36"/>
          <w:szCs w:val="36"/>
        </w:rPr>
      </w:pPr>
      <w:r w:rsidRPr="00533963">
        <w:rPr>
          <w:rFonts w:eastAsia="Times New Roman"/>
          <w:b/>
          <w:bCs/>
          <w:sz w:val="36"/>
          <w:szCs w:val="36"/>
        </w:rPr>
        <w:t>«</w:t>
      </w:r>
      <w:r w:rsidR="00ED1520" w:rsidRPr="00533963">
        <w:rPr>
          <w:rFonts w:eastAsia="Times New Roman"/>
          <w:b/>
          <w:bCs/>
          <w:sz w:val="36"/>
          <w:szCs w:val="36"/>
        </w:rPr>
        <w:t>Особенности технической подготовки дзюдоистов</w:t>
      </w:r>
      <w:r w:rsidRPr="00533963">
        <w:rPr>
          <w:rFonts w:eastAsia="Times New Roman"/>
          <w:b/>
          <w:bCs/>
          <w:sz w:val="36"/>
          <w:szCs w:val="36"/>
        </w:rPr>
        <w:t>»</w:t>
      </w:r>
      <w:r w:rsidR="00ED1520" w:rsidRPr="00533963">
        <w:rPr>
          <w:rFonts w:eastAsia="Times New Roman"/>
          <w:b/>
          <w:bCs/>
          <w:sz w:val="36"/>
          <w:szCs w:val="36"/>
        </w:rPr>
        <w:t xml:space="preserve"> </w:t>
      </w:r>
    </w:p>
    <w:p w:rsidR="00B37A87" w:rsidRDefault="00B37A87">
      <w:pPr>
        <w:spacing w:line="299" w:lineRule="exact"/>
        <w:rPr>
          <w:sz w:val="24"/>
          <w:szCs w:val="24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F81EC8" w:rsidRDefault="00F81EC8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</w:t>
      </w:r>
      <w:r w:rsidR="00533963">
        <w:rPr>
          <w:rFonts w:eastAsia="Times New Roman"/>
          <w:sz w:val="28"/>
          <w:szCs w:val="28"/>
        </w:rPr>
        <w:t xml:space="preserve">                       </w:t>
      </w:r>
      <w:r w:rsidR="000765F5">
        <w:rPr>
          <w:rFonts w:eastAsia="Times New Roman"/>
          <w:sz w:val="28"/>
          <w:szCs w:val="28"/>
        </w:rPr>
        <w:t>Разработчик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: </w:t>
      </w:r>
      <w:r w:rsidR="003E4DFD">
        <w:rPr>
          <w:rFonts w:eastAsia="Times New Roman"/>
          <w:sz w:val="28"/>
          <w:szCs w:val="28"/>
        </w:rPr>
        <w:t xml:space="preserve">старший </w:t>
      </w:r>
      <w:r w:rsidR="00F37BAA">
        <w:rPr>
          <w:rFonts w:eastAsia="Times New Roman"/>
          <w:sz w:val="28"/>
          <w:szCs w:val="28"/>
        </w:rPr>
        <w:t>тренер</w:t>
      </w:r>
      <w:r>
        <w:rPr>
          <w:rFonts w:eastAsia="Times New Roman"/>
          <w:sz w:val="28"/>
          <w:szCs w:val="28"/>
        </w:rPr>
        <w:t xml:space="preserve"> </w:t>
      </w: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33963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отделения дзюдо</w:t>
      </w:r>
    </w:p>
    <w:p w:rsidR="00ED1520" w:rsidRDefault="00ED1520" w:rsidP="00ED1520">
      <w:pPr>
        <w:tabs>
          <w:tab w:val="left" w:pos="2415"/>
        </w:tabs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                                        </w:t>
      </w:r>
      <w:r w:rsidR="00533963">
        <w:rPr>
          <w:rFonts w:eastAsia="Times New Roman"/>
          <w:sz w:val="28"/>
          <w:szCs w:val="28"/>
        </w:rPr>
        <w:t xml:space="preserve">   Р.С. Федосов</w:t>
      </w: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ED1520" w:rsidRDefault="00ED1520">
      <w:pPr>
        <w:spacing w:line="271" w:lineRule="auto"/>
        <w:ind w:left="260" w:firstLine="629"/>
        <w:jc w:val="both"/>
        <w:rPr>
          <w:rFonts w:eastAsia="Times New Roman"/>
          <w:sz w:val="28"/>
          <w:szCs w:val="28"/>
        </w:rPr>
      </w:pPr>
    </w:p>
    <w:p w:rsidR="00533963" w:rsidRDefault="00ED1520" w:rsidP="00533963">
      <w:pPr>
        <w:spacing w:line="271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</w:t>
      </w:r>
    </w:p>
    <w:p w:rsidR="00ED1520" w:rsidRDefault="00337C8C" w:rsidP="00F81EC8">
      <w:pPr>
        <w:spacing w:line="271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2022</w:t>
      </w:r>
    </w:p>
    <w:p w:rsidR="003E4DFD" w:rsidRDefault="003E4DFD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4"/>
          <w:szCs w:val="24"/>
        </w:rPr>
      </w:pPr>
    </w:p>
    <w:p w:rsidR="00A4033E" w:rsidRDefault="00A4033E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Pr="00A4033E" w:rsidRDefault="00A4033E" w:rsidP="00A4033E">
      <w:pPr>
        <w:keepNext/>
        <w:kinsoku w:val="0"/>
        <w:overflowPunct w:val="0"/>
        <w:autoSpaceDE w:val="0"/>
        <w:autoSpaceDN w:val="0"/>
        <w:ind w:firstLine="777"/>
        <w:contextualSpacing/>
        <w:jc w:val="center"/>
        <w:textAlignment w:val="bottom"/>
        <w:rPr>
          <w:rFonts w:eastAsia="Times New Roman"/>
          <w:b/>
          <w:sz w:val="26"/>
          <w:szCs w:val="26"/>
        </w:rPr>
      </w:pPr>
      <w:r w:rsidRPr="00A4033E">
        <w:rPr>
          <w:rFonts w:eastAsia="Times New Roman"/>
          <w:b/>
          <w:sz w:val="26"/>
          <w:szCs w:val="26"/>
        </w:rPr>
        <w:t>ОГЛАВЛЕНИЕ:</w:t>
      </w:r>
    </w:p>
    <w:p w:rsidR="00A4033E" w:rsidRDefault="00A4033E" w:rsidP="00695946">
      <w:pPr>
        <w:keepNext/>
        <w:kinsoku w:val="0"/>
        <w:overflowPunct w:val="0"/>
        <w:autoSpaceDE w:val="0"/>
        <w:autoSpaceDN w:val="0"/>
        <w:spacing w:line="480" w:lineRule="auto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695946">
      <w:pPr>
        <w:keepNext/>
        <w:kinsoku w:val="0"/>
        <w:overflowPunct w:val="0"/>
        <w:autoSpaceDE w:val="0"/>
        <w:autoSpaceDN w:val="0"/>
        <w:spacing w:line="480" w:lineRule="auto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695946">
      <w:pPr>
        <w:pStyle w:val="a4"/>
        <w:keepNext/>
        <w:numPr>
          <w:ilvl w:val="0"/>
          <w:numId w:val="11"/>
        </w:numPr>
        <w:kinsoku w:val="0"/>
        <w:overflowPunct w:val="0"/>
        <w:autoSpaceDE w:val="0"/>
        <w:autoSpaceDN w:val="0"/>
        <w:spacing w:line="480" w:lineRule="auto"/>
        <w:jc w:val="both"/>
        <w:textAlignment w:val="bottom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Введение. Общие понятия о тренировке в дзюдо……………………………</w:t>
      </w:r>
      <w:r w:rsidR="00A737E6">
        <w:rPr>
          <w:rFonts w:eastAsia="Times New Roman"/>
          <w:sz w:val="26"/>
          <w:szCs w:val="26"/>
        </w:rPr>
        <w:t>.</w:t>
      </w:r>
      <w:r w:rsidR="00EE36D2">
        <w:rPr>
          <w:rFonts w:eastAsia="Times New Roman"/>
          <w:sz w:val="26"/>
          <w:szCs w:val="26"/>
        </w:rPr>
        <w:t>3</w:t>
      </w:r>
    </w:p>
    <w:p w:rsidR="00A4033E" w:rsidRPr="00A4033E" w:rsidRDefault="00B94E52" w:rsidP="00695946">
      <w:pPr>
        <w:pStyle w:val="a4"/>
        <w:keepNext/>
        <w:numPr>
          <w:ilvl w:val="0"/>
          <w:numId w:val="11"/>
        </w:numPr>
        <w:kinsoku w:val="0"/>
        <w:overflowPunct w:val="0"/>
        <w:autoSpaceDE w:val="0"/>
        <w:autoSpaceDN w:val="0"/>
        <w:spacing w:line="480" w:lineRule="auto"/>
        <w:jc w:val="both"/>
        <w:textAlignment w:val="bottom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</w:t>
      </w:r>
      <w:r w:rsidRPr="007D2B85">
        <w:rPr>
          <w:rFonts w:eastAsia="Times New Roman"/>
          <w:sz w:val="26"/>
          <w:szCs w:val="26"/>
        </w:rPr>
        <w:t>ребования к технике борьбы дзюдо</w:t>
      </w:r>
      <w:r>
        <w:rPr>
          <w:rFonts w:eastAsia="Times New Roman"/>
          <w:sz w:val="26"/>
          <w:szCs w:val="26"/>
        </w:rPr>
        <w:t>………………………………………….</w:t>
      </w:r>
      <w:r w:rsidR="00EE36D2">
        <w:rPr>
          <w:rFonts w:eastAsia="Times New Roman"/>
          <w:sz w:val="26"/>
          <w:szCs w:val="26"/>
        </w:rPr>
        <w:t>3</w:t>
      </w:r>
    </w:p>
    <w:p w:rsidR="0060495E" w:rsidRPr="00A7706F" w:rsidRDefault="0060495E" w:rsidP="00695946">
      <w:pPr>
        <w:pStyle w:val="a4"/>
        <w:keepNext/>
        <w:numPr>
          <w:ilvl w:val="0"/>
          <w:numId w:val="11"/>
        </w:numPr>
        <w:kinsoku w:val="0"/>
        <w:overflowPunct w:val="0"/>
        <w:autoSpaceDE w:val="0"/>
        <w:autoSpaceDN w:val="0"/>
        <w:spacing w:line="480" w:lineRule="auto"/>
        <w:jc w:val="both"/>
        <w:textAlignment w:val="bottom"/>
        <w:rPr>
          <w:sz w:val="26"/>
          <w:szCs w:val="26"/>
        </w:rPr>
      </w:pPr>
      <w:r w:rsidRPr="00A737E6">
        <w:rPr>
          <w:rFonts w:eastAsia="Times New Roman"/>
          <w:bCs/>
          <w:sz w:val="26"/>
          <w:szCs w:val="26"/>
        </w:rPr>
        <w:t>Формирование двигательных навыков в борьбе дзюдо</w:t>
      </w:r>
      <w:r w:rsidR="00A737E6">
        <w:rPr>
          <w:rFonts w:eastAsia="Times New Roman"/>
          <w:bCs/>
          <w:sz w:val="26"/>
          <w:szCs w:val="26"/>
        </w:rPr>
        <w:t>……………………...</w:t>
      </w:r>
      <w:r w:rsidR="00EE36D2">
        <w:rPr>
          <w:rFonts w:eastAsia="Times New Roman"/>
          <w:bCs/>
          <w:sz w:val="26"/>
          <w:szCs w:val="26"/>
        </w:rPr>
        <w:t>4</w:t>
      </w:r>
    </w:p>
    <w:p w:rsidR="00A7706F" w:rsidRPr="00A7706F" w:rsidRDefault="00A7706F" w:rsidP="00A7706F">
      <w:pPr>
        <w:pStyle w:val="a4"/>
        <w:keepNext/>
        <w:numPr>
          <w:ilvl w:val="0"/>
          <w:numId w:val="11"/>
        </w:numPr>
        <w:kinsoku w:val="0"/>
        <w:overflowPunct w:val="0"/>
        <w:autoSpaceDE w:val="0"/>
        <w:autoSpaceDN w:val="0"/>
        <w:textAlignment w:val="bottom"/>
        <w:rPr>
          <w:rFonts w:eastAsia="Times New Roman"/>
          <w:bCs/>
          <w:sz w:val="26"/>
          <w:szCs w:val="26"/>
        </w:rPr>
      </w:pPr>
      <w:r w:rsidRPr="00A7706F">
        <w:rPr>
          <w:rFonts w:eastAsia="Times New Roman"/>
          <w:bCs/>
          <w:sz w:val="26"/>
          <w:szCs w:val="26"/>
        </w:rPr>
        <w:t>Этапы технической подготовки в дзюдо</w:t>
      </w:r>
      <w:r>
        <w:rPr>
          <w:rFonts w:eastAsia="Times New Roman"/>
          <w:bCs/>
          <w:sz w:val="26"/>
          <w:szCs w:val="26"/>
        </w:rPr>
        <w:t>……………………………………</w:t>
      </w:r>
      <w:r w:rsidR="0033202A">
        <w:rPr>
          <w:rFonts w:eastAsia="Times New Roman"/>
          <w:bCs/>
          <w:sz w:val="26"/>
          <w:szCs w:val="26"/>
        </w:rPr>
        <w:t>...7</w:t>
      </w:r>
    </w:p>
    <w:p w:rsidR="00A7706F" w:rsidRPr="00A7706F" w:rsidRDefault="00A7706F" w:rsidP="00A7706F">
      <w:pPr>
        <w:keepNext/>
        <w:kinsoku w:val="0"/>
        <w:overflowPunct w:val="0"/>
        <w:autoSpaceDE w:val="0"/>
        <w:autoSpaceDN w:val="0"/>
        <w:ind w:left="777"/>
        <w:textAlignment w:val="bottom"/>
        <w:rPr>
          <w:rFonts w:eastAsia="Times New Roman"/>
          <w:b/>
          <w:bCs/>
          <w:sz w:val="26"/>
          <w:szCs w:val="26"/>
        </w:rPr>
      </w:pPr>
    </w:p>
    <w:p w:rsidR="00A4033E" w:rsidRPr="00B37DBD" w:rsidRDefault="0060495E" w:rsidP="00A7706F">
      <w:pPr>
        <w:pStyle w:val="a4"/>
        <w:keepNext/>
        <w:numPr>
          <w:ilvl w:val="0"/>
          <w:numId w:val="11"/>
        </w:numPr>
        <w:kinsoku w:val="0"/>
        <w:overflowPunct w:val="0"/>
        <w:autoSpaceDE w:val="0"/>
        <w:autoSpaceDN w:val="0"/>
        <w:spacing w:line="480" w:lineRule="auto"/>
        <w:jc w:val="both"/>
        <w:textAlignment w:val="bottom"/>
        <w:rPr>
          <w:sz w:val="26"/>
          <w:szCs w:val="26"/>
        </w:rPr>
      </w:pPr>
      <w:r w:rsidRPr="00A7706F">
        <w:rPr>
          <w:rFonts w:eastAsia="Times New Roman"/>
          <w:sz w:val="26"/>
          <w:szCs w:val="26"/>
        </w:rPr>
        <w:t>Факторы, влияющие на успешность обучения дзюдоистов</w:t>
      </w:r>
      <w:r w:rsidR="00A737E6" w:rsidRPr="00A7706F">
        <w:rPr>
          <w:rFonts w:eastAsia="Times New Roman"/>
          <w:sz w:val="26"/>
          <w:szCs w:val="26"/>
        </w:rPr>
        <w:t>………………</w:t>
      </w:r>
      <w:r w:rsidR="002E0C24">
        <w:rPr>
          <w:rFonts w:eastAsia="Times New Roman"/>
          <w:sz w:val="26"/>
          <w:szCs w:val="26"/>
        </w:rPr>
        <w:t>…8</w:t>
      </w:r>
    </w:p>
    <w:p w:rsidR="00B37DBD" w:rsidRPr="00B37DBD" w:rsidRDefault="00B37DBD" w:rsidP="00B37DBD">
      <w:pPr>
        <w:pStyle w:val="a4"/>
        <w:keepNext/>
        <w:numPr>
          <w:ilvl w:val="0"/>
          <w:numId w:val="11"/>
        </w:numPr>
        <w:kinsoku w:val="0"/>
        <w:overflowPunct w:val="0"/>
        <w:autoSpaceDE w:val="0"/>
        <w:autoSpaceDN w:val="0"/>
        <w:spacing w:line="480" w:lineRule="auto"/>
        <w:jc w:val="both"/>
        <w:textAlignment w:val="bottom"/>
        <w:rPr>
          <w:sz w:val="26"/>
          <w:szCs w:val="26"/>
        </w:rPr>
      </w:pPr>
      <w:r w:rsidRPr="00B37DBD">
        <w:rPr>
          <w:bCs/>
          <w:sz w:val="26"/>
          <w:szCs w:val="26"/>
        </w:rPr>
        <w:t>Литература…………………………………….......................</w:t>
      </w:r>
      <w:r>
        <w:rPr>
          <w:bCs/>
          <w:sz w:val="26"/>
          <w:szCs w:val="26"/>
        </w:rPr>
        <w:t>...........................</w:t>
      </w:r>
      <w:r w:rsidR="00FB7300">
        <w:rPr>
          <w:bCs/>
          <w:sz w:val="26"/>
          <w:szCs w:val="26"/>
        </w:rPr>
        <w:t>..9</w:t>
      </w:r>
    </w:p>
    <w:p w:rsidR="0060495E" w:rsidRPr="0060495E" w:rsidRDefault="0060495E" w:rsidP="00695946">
      <w:pPr>
        <w:keepNext/>
        <w:kinsoku w:val="0"/>
        <w:overflowPunct w:val="0"/>
        <w:autoSpaceDE w:val="0"/>
        <w:autoSpaceDN w:val="0"/>
        <w:spacing w:line="480" w:lineRule="auto"/>
        <w:ind w:left="777"/>
        <w:jc w:val="both"/>
        <w:textAlignment w:val="bottom"/>
        <w:rPr>
          <w:sz w:val="26"/>
          <w:szCs w:val="26"/>
        </w:rPr>
      </w:pPr>
    </w:p>
    <w:p w:rsidR="00A4033E" w:rsidRDefault="00A4033E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695946" w:rsidRDefault="00695946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A4033E" w:rsidP="0033202A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033E" w:rsidRDefault="00CE57FD" w:rsidP="00CE57FD">
      <w:pPr>
        <w:pStyle w:val="a4"/>
        <w:keepNext/>
        <w:numPr>
          <w:ilvl w:val="0"/>
          <w:numId w:val="12"/>
        </w:numPr>
        <w:kinsoku w:val="0"/>
        <w:overflowPunct w:val="0"/>
        <w:autoSpaceDE w:val="0"/>
        <w:autoSpaceDN w:val="0"/>
        <w:jc w:val="both"/>
        <w:textAlignment w:val="bottom"/>
        <w:rPr>
          <w:rFonts w:eastAsia="Times New Roman"/>
          <w:b/>
          <w:sz w:val="26"/>
          <w:szCs w:val="26"/>
        </w:rPr>
      </w:pPr>
      <w:r w:rsidRPr="00CE57FD">
        <w:rPr>
          <w:rFonts w:eastAsia="Times New Roman"/>
          <w:b/>
          <w:sz w:val="26"/>
          <w:szCs w:val="26"/>
        </w:rPr>
        <w:lastRenderedPageBreak/>
        <w:t>Введение. Общие понятия о тренировке в дзюдо</w:t>
      </w:r>
    </w:p>
    <w:p w:rsidR="00CE57FD" w:rsidRPr="00CE57FD" w:rsidRDefault="00CE57FD" w:rsidP="00CE57FD">
      <w:pPr>
        <w:keepNext/>
        <w:kinsoku w:val="0"/>
        <w:overflowPunct w:val="0"/>
        <w:autoSpaceDE w:val="0"/>
        <w:autoSpaceDN w:val="0"/>
        <w:ind w:left="777"/>
        <w:jc w:val="both"/>
        <w:textAlignment w:val="bottom"/>
        <w:rPr>
          <w:rFonts w:eastAsia="Times New Roman"/>
          <w:b/>
          <w:sz w:val="26"/>
          <w:szCs w:val="26"/>
        </w:rPr>
      </w:pPr>
    </w:p>
    <w:p w:rsidR="00B37A87" w:rsidRPr="007D2B85" w:rsidRDefault="00ED1520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Спортивная тренировка дзюдоистов включает в определенной мере все основные разделы или относительно самостоятельные стороны: техническую, тактическую, физическую и психическую подготовку.</w:t>
      </w:r>
    </w:p>
    <w:p w:rsidR="00B37A87" w:rsidRPr="007D2B85" w:rsidRDefault="00ED1520" w:rsidP="00A432C3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Техническая подготовка характеризует процесс обучения дзюдоистов основам техники тренировочных или соревновательных действий, предполагает совершенствование избранных вариантов техники дзюдо.</w:t>
      </w:r>
    </w:p>
    <w:p w:rsidR="00B37A87" w:rsidRPr="007D2B85" w:rsidRDefault="00533963" w:rsidP="00A432C3">
      <w:pPr>
        <w:keepNext/>
        <w:tabs>
          <w:tab w:val="left" w:pos="1208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             В </w:t>
      </w:r>
      <w:r w:rsidR="00ED1520" w:rsidRPr="007D2B85">
        <w:rPr>
          <w:rFonts w:eastAsia="Times New Roman"/>
          <w:sz w:val="26"/>
          <w:szCs w:val="26"/>
        </w:rPr>
        <w:t>технической подготовке дзюдоистов можно выделить общую и специальную подготовки. Общая техническая подготовка содействует освоению дзюдоистами различных двигательных умений и навыков, необходимых в спортивной деятельности (средств ОФП, действий, необходимых для дальнейшего формирования специфических умений и навыков). Специальная техническая подготовка целенаправленно формирует технику двигательных действий в дзюдо.</w:t>
      </w:r>
    </w:p>
    <w:p w:rsidR="00F333DB" w:rsidRPr="007D2B85" w:rsidRDefault="00ED1520" w:rsidP="00F333DB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Техника в дзюдо — это система движений, действий и операций, содействующих решению задач противоборства с наименьшей затратой сил и энергии, применяющихся в соответствии с индивидуальными особенностями дзюдоистов.</w:t>
      </w:r>
      <w:r w:rsidR="00F333DB" w:rsidRPr="007D2B85">
        <w:rPr>
          <w:rFonts w:eastAsia="Times New Roman"/>
          <w:sz w:val="26"/>
          <w:szCs w:val="26"/>
        </w:rPr>
        <w:t xml:space="preserve"> </w:t>
      </w:r>
    </w:p>
    <w:p w:rsidR="00B37A87" w:rsidRPr="007D2B85" w:rsidRDefault="00F333DB" w:rsidP="00F333DB">
      <w:pPr>
        <w:keepNext/>
        <w:kinsoku w:val="0"/>
        <w:overflowPunct w:val="0"/>
        <w:autoSpaceDE w:val="0"/>
        <w:autoSpaceDN w:val="0"/>
        <w:ind w:firstLine="777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В </w:t>
      </w:r>
      <w:r w:rsidR="00ED1520" w:rsidRPr="007D2B85">
        <w:rPr>
          <w:rFonts w:eastAsia="Times New Roman"/>
          <w:sz w:val="26"/>
          <w:szCs w:val="26"/>
        </w:rPr>
        <w:t>технике дзюдо выделяются следующие структурные элементы:</w:t>
      </w:r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а) основа техники — совокупность звеньев и черт двигательного действия,</w:t>
      </w:r>
    </w:p>
    <w:p w:rsidR="00B37A87" w:rsidRPr="007D2B85" w:rsidRDefault="00ED1520" w:rsidP="007D2B85">
      <w:pPr>
        <w:keepNext/>
        <w:tabs>
          <w:tab w:val="left" w:pos="2060"/>
          <w:tab w:val="left" w:pos="2660"/>
          <w:tab w:val="left" w:pos="3880"/>
          <w:tab w:val="left" w:pos="4720"/>
          <w:tab w:val="left" w:pos="6800"/>
          <w:tab w:val="left" w:pos="846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необходимых</w:t>
      </w:r>
      <w:r w:rsidRPr="007D2B85">
        <w:rPr>
          <w:rFonts w:eastAsia="Times New Roman"/>
          <w:sz w:val="26"/>
          <w:szCs w:val="26"/>
        </w:rPr>
        <w:tab/>
        <w:t>для</w:t>
      </w:r>
      <w:r w:rsidRPr="007D2B85">
        <w:rPr>
          <w:rFonts w:eastAsia="Times New Roman"/>
          <w:sz w:val="26"/>
          <w:szCs w:val="26"/>
        </w:rPr>
        <w:tab/>
        <w:t>решения</w:t>
      </w:r>
      <w:r w:rsidRPr="007D2B85">
        <w:rPr>
          <w:rFonts w:eastAsia="Times New Roman"/>
          <w:sz w:val="26"/>
          <w:szCs w:val="26"/>
        </w:rPr>
        <w:tab/>
        <w:t>задач</w:t>
      </w:r>
      <w:r w:rsidRPr="007D2B85">
        <w:rPr>
          <w:rFonts w:eastAsia="Times New Roman"/>
          <w:sz w:val="26"/>
          <w:szCs w:val="26"/>
        </w:rPr>
        <w:tab/>
        <w:t>противоборства</w:t>
      </w:r>
      <w:r w:rsidRPr="007D2B85">
        <w:rPr>
          <w:rFonts w:eastAsia="Times New Roman"/>
          <w:sz w:val="26"/>
          <w:szCs w:val="26"/>
        </w:rPr>
        <w:tab/>
        <w:t>конкретным</w:t>
      </w:r>
      <w:r w:rsidRPr="007D2B85">
        <w:rPr>
          <w:rFonts w:eastAsia="Times New Roman"/>
          <w:sz w:val="26"/>
          <w:szCs w:val="26"/>
        </w:rPr>
        <w:tab/>
        <w:t>способом</w:t>
      </w:r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(со</w:t>
      </w:r>
      <w:r w:rsidR="00533963" w:rsidRPr="007D2B85">
        <w:rPr>
          <w:rFonts w:eastAsia="Times New Roman"/>
          <w:sz w:val="26"/>
          <w:szCs w:val="26"/>
        </w:rPr>
        <w:t>г</w:t>
      </w:r>
      <w:r w:rsidRPr="007D2B85">
        <w:rPr>
          <w:rFonts w:eastAsia="Times New Roman"/>
          <w:sz w:val="26"/>
          <w:szCs w:val="26"/>
        </w:rPr>
        <w:t>ласованность движений, порядок проявления мышечных сил);</w:t>
      </w:r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б) главное  звено  (звенья)  техники  —  наиболее  важная  часть  </w:t>
      </w:r>
      <w:proofErr w:type="gramStart"/>
      <w:r w:rsidRPr="007D2B85">
        <w:rPr>
          <w:rFonts w:eastAsia="Times New Roman"/>
          <w:sz w:val="26"/>
          <w:szCs w:val="26"/>
        </w:rPr>
        <w:t>конкретного</w:t>
      </w:r>
      <w:proofErr w:type="gramEnd"/>
    </w:p>
    <w:p w:rsidR="00B37A87" w:rsidRPr="007D2B85" w:rsidRDefault="00ED1520" w:rsidP="007D2B85">
      <w:pPr>
        <w:keepNext/>
        <w:tabs>
          <w:tab w:val="left" w:pos="1400"/>
          <w:tab w:val="left" w:pos="2640"/>
          <w:tab w:val="left" w:pos="3640"/>
          <w:tab w:val="left" w:pos="5820"/>
          <w:tab w:val="left" w:pos="7460"/>
          <w:tab w:val="left" w:pos="790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способа</w:t>
      </w:r>
      <w:r w:rsidRPr="007D2B85">
        <w:rPr>
          <w:rFonts w:eastAsia="Times New Roman"/>
          <w:sz w:val="26"/>
          <w:szCs w:val="26"/>
        </w:rPr>
        <w:tab/>
        <w:t>решения</w:t>
      </w:r>
      <w:r w:rsidRPr="007D2B85">
        <w:rPr>
          <w:rFonts w:eastAsia="Times New Roman"/>
          <w:sz w:val="26"/>
          <w:szCs w:val="26"/>
        </w:rPr>
        <w:tab/>
        <w:t>задачи</w:t>
      </w:r>
      <w:r w:rsidRPr="007D2B85">
        <w:rPr>
          <w:rFonts w:eastAsia="Times New Roman"/>
          <w:sz w:val="26"/>
          <w:szCs w:val="26"/>
        </w:rPr>
        <w:tab/>
        <w:t>противоборства,</w:t>
      </w:r>
      <w:r w:rsidRPr="007D2B85">
        <w:rPr>
          <w:rFonts w:eastAsia="Times New Roman"/>
          <w:sz w:val="26"/>
          <w:szCs w:val="26"/>
        </w:rPr>
        <w:tab/>
        <w:t>реализуется</w:t>
      </w:r>
      <w:r w:rsidRPr="007D2B85">
        <w:rPr>
          <w:rFonts w:eastAsia="Times New Roman"/>
          <w:sz w:val="26"/>
          <w:szCs w:val="26"/>
        </w:rPr>
        <w:tab/>
        <w:t>за</w:t>
      </w:r>
      <w:r w:rsidRPr="007D2B85">
        <w:rPr>
          <w:rFonts w:eastAsia="Times New Roman"/>
          <w:sz w:val="26"/>
          <w:szCs w:val="26"/>
        </w:rPr>
        <w:tab/>
      </w:r>
      <w:proofErr w:type="gramStart"/>
      <w:r w:rsidRPr="007D2B85">
        <w:rPr>
          <w:rFonts w:eastAsia="Times New Roman"/>
          <w:sz w:val="26"/>
          <w:szCs w:val="26"/>
        </w:rPr>
        <w:t>минимальный</w:t>
      </w:r>
      <w:proofErr w:type="gramEnd"/>
    </w:p>
    <w:p w:rsidR="00B37A87" w:rsidRPr="007D2B85" w:rsidRDefault="00ED1520" w:rsidP="007D2B85">
      <w:pPr>
        <w:keepNext/>
        <w:tabs>
          <w:tab w:val="left" w:pos="1340"/>
          <w:tab w:val="left" w:pos="2600"/>
          <w:tab w:val="left" w:pos="3680"/>
          <w:tab w:val="left" w:pos="5260"/>
          <w:tab w:val="left" w:pos="7200"/>
          <w:tab w:val="left" w:pos="824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отрезок</w:t>
      </w:r>
      <w:r w:rsidRPr="007D2B85">
        <w:rPr>
          <w:rFonts w:eastAsia="Times New Roman"/>
          <w:sz w:val="26"/>
          <w:szCs w:val="26"/>
        </w:rPr>
        <w:tab/>
        <w:t>времени,</w:t>
      </w:r>
      <w:r w:rsidRPr="007D2B85">
        <w:rPr>
          <w:rFonts w:eastAsia="Times New Roman"/>
          <w:sz w:val="26"/>
          <w:szCs w:val="26"/>
        </w:rPr>
        <w:tab/>
        <w:t>требует</w:t>
      </w:r>
      <w:r w:rsidRPr="007D2B85">
        <w:rPr>
          <w:rFonts w:eastAsia="Times New Roman"/>
          <w:sz w:val="26"/>
          <w:szCs w:val="26"/>
        </w:rPr>
        <w:tab/>
        <w:t>проявления</w:t>
      </w:r>
      <w:r w:rsidRPr="007D2B85">
        <w:rPr>
          <w:rFonts w:eastAsia="Times New Roman"/>
          <w:sz w:val="26"/>
          <w:szCs w:val="26"/>
        </w:rPr>
        <w:tab/>
        <w:t>максимальных</w:t>
      </w:r>
      <w:r w:rsidRPr="007D2B85">
        <w:rPr>
          <w:rFonts w:eastAsia="Times New Roman"/>
          <w:sz w:val="26"/>
          <w:szCs w:val="26"/>
        </w:rPr>
        <w:tab/>
        <w:t>усилий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(выведение</w:t>
      </w:r>
      <w:proofErr w:type="gramEnd"/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противника  из  равновесия  при  выполнении  броска,  применение  техники</w:t>
      </w:r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болевого приема);</w:t>
      </w:r>
    </w:p>
    <w:p w:rsidR="00B37A87" w:rsidRPr="007D2B85" w:rsidRDefault="00ED1520" w:rsidP="007D2B85">
      <w:pPr>
        <w:keepNext/>
        <w:tabs>
          <w:tab w:val="left" w:pos="1600"/>
          <w:tab w:val="left" w:pos="2840"/>
          <w:tab w:val="left" w:pos="3380"/>
          <w:tab w:val="left" w:pos="4900"/>
          <w:tab w:val="left" w:pos="6900"/>
          <w:tab w:val="left" w:pos="8200"/>
          <w:tab w:val="left" w:pos="860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в) детали</w:t>
      </w:r>
      <w:r w:rsidRPr="007D2B85">
        <w:rPr>
          <w:rFonts w:eastAsia="Times New Roman"/>
          <w:sz w:val="26"/>
          <w:szCs w:val="26"/>
        </w:rPr>
        <w:tab/>
        <w:t>техники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отдельные</w:t>
      </w:r>
      <w:r w:rsidRPr="007D2B85">
        <w:rPr>
          <w:rFonts w:eastAsia="Times New Roman"/>
          <w:sz w:val="26"/>
          <w:szCs w:val="26"/>
        </w:rPr>
        <w:tab/>
        <w:t>составляющие</w:t>
      </w:r>
      <w:r w:rsidRPr="007D2B85">
        <w:rPr>
          <w:rFonts w:eastAsia="Times New Roman"/>
          <w:sz w:val="26"/>
          <w:szCs w:val="26"/>
        </w:rPr>
        <w:tab/>
        <w:t>техники,</w:t>
      </w:r>
      <w:r w:rsidRPr="007D2B85">
        <w:rPr>
          <w:rFonts w:eastAsia="Times New Roman"/>
          <w:sz w:val="26"/>
          <w:szCs w:val="26"/>
        </w:rPr>
        <w:tab/>
        <w:t>в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которых</w:t>
      </w:r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проявляются индивидуальные особенности дзюдоистов (не принципиальные).</w:t>
      </w:r>
    </w:p>
    <w:p w:rsidR="00B37A87" w:rsidRPr="007D2B85" w:rsidRDefault="00ED1520" w:rsidP="007D2B85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Главное звено в технике броска — выведение из равновесия. </w:t>
      </w:r>
      <w:proofErr w:type="gramStart"/>
      <w:r w:rsidR="007D2B85" w:rsidRPr="007D2B85">
        <w:rPr>
          <w:rFonts w:eastAsia="Times New Roman"/>
          <w:sz w:val="26"/>
          <w:szCs w:val="26"/>
        </w:rPr>
        <w:t>Существует</w:t>
      </w:r>
      <w:r w:rsidRPr="007D2B85">
        <w:rPr>
          <w:rFonts w:eastAsia="Times New Roman"/>
          <w:sz w:val="26"/>
          <w:szCs w:val="26"/>
        </w:rPr>
        <w:t xml:space="preserve"> 2 особенности техники современного дзюдо: общеизвестные приемы (общие приемы) и вариативные приемы, образованные на основе общих.</w:t>
      </w:r>
      <w:proofErr w:type="gramEnd"/>
    </w:p>
    <w:p w:rsidR="0060495E" w:rsidRPr="007D2B85" w:rsidRDefault="0060495E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60495E" w:rsidRPr="00695946" w:rsidRDefault="0060495E" w:rsidP="00A432C3">
      <w:pPr>
        <w:pStyle w:val="a4"/>
        <w:keepNext/>
        <w:numPr>
          <w:ilvl w:val="0"/>
          <w:numId w:val="12"/>
        </w:numPr>
        <w:kinsoku w:val="0"/>
        <w:overflowPunct w:val="0"/>
        <w:autoSpaceDE w:val="0"/>
        <w:autoSpaceDN w:val="0"/>
        <w:jc w:val="both"/>
        <w:textAlignment w:val="bottom"/>
        <w:rPr>
          <w:rFonts w:eastAsia="Times New Roman"/>
          <w:b/>
          <w:sz w:val="26"/>
          <w:szCs w:val="26"/>
        </w:rPr>
      </w:pPr>
      <w:r w:rsidRPr="0060495E">
        <w:rPr>
          <w:rFonts w:eastAsia="Times New Roman"/>
          <w:b/>
          <w:sz w:val="26"/>
          <w:szCs w:val="26"/>
        </w:rPr>
        <w:t xml:space="preserve">Требования к технике борьбы дзюдо </w:t>
      </w:r>
    </w:p>
    <w:p w:rsidR="00B37A87" w:rsidRPr="007D2B85" w:rsidRDefault="00ED1520" w:rsidP="0060495E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Выделяют следующие требования к технике борьбы дзюдо:</w:t>
      </w:r>
    </w:p>
    <w:p w:rsidR="00B37A87" w:rsidRPr="007D2B85" w:rsidRDefault="00ED1520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Результативность </w:t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характеризуется эффективностью,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стабильностью,</w:t>
      </w:r>
    </w:p>
    <w:p w:rsidR="00A432C3" w:rsidRPr="007D2B85" w:rsidRDefault="00ED1520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вариативностью, экономичностью.</w:t>
      </w:r>
      <w:r w:rsidR="00A432C3" w:rsidRPr="007D2B85">
        <w:rPr>
          <w:rFonts w:eastAsia="Times New Roman"/>
          <w:b/>
          <w:bCs/>
          <w:sz w:val="26"/>
          <w:szCs w:val="26"/>
        </w:rPr>
        <w:t xml:space="preserve"> Эффективность </w:t>
      </w:r>
      <w:r w:rsidR="00A432C3" w:rsidRPr="007D2B85">
        <w:rPr>
          <w:rFonts w:eastAsia="Times New Roman"/>
          <w:sz w:val="26"/>
          <w:szCs w:val="26"/>
        </w:rPr>
        <w:t>—</w:t>
      </w:r>
      <w:r w:rsidR="00A432C3" w:rsidRPr="007D2B85">
        <w:rPr>
          <w:rFonts w:eastAsia="Times New Roman"/>
          <w:b/>
          <w:bCs/>
          <w:sz w:val="26"/>
          <w:szCs w:val="26"/>
        </w:rPr>
        <w:t xml:space="preserve"> </w:t>
      </w:r>
      <w:r w:rsidR="00A432C3" w:rsidRPr="007D2B85">
        <w:rPr>
          <w:rFonts w:eastAsia="Times New Roman"/>
          <w:sz w:val="26"/>
          <w:szCs w:val="26"/>
        </w:rPr>
        <w:t>соответствие техники решению задач противоборства</w:t>
      </w:r>
      <w:r w:rsidR="00996C0D" w:rsidRPr="007D2B85">
        <w:rPr>
          <w:sz w:val="26"/>
          <w:szCs w:val="26"/>
        </w:rPr>
        <w:t xml:space="preserve"> и </w:t>
      </w:r>
      <w:r w:rsidR="00A432C3" w:rsidRPr="007D2B85">
        <w:rPr>
          <w:rFonts w:eastAsia="Times New Roman"/>
          <w:sz w:val="26"/>
          <w:szCs w:val="26"/>
        </w:rPr>
        <w:t>достигаемым конечным результатам, имеет взаимосвязь с другими видами подготовленности дзюдоистов.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Стабильность </w:t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определяется помехоустойчивостью техники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(единообразное выполнение действий при противодействии соперника, нарастании утомления и др.).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Вариативность </w:t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предполагает внесение целесообразных изменений в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детали действия, а при необходимости и в общую структуру, применительно к условиям его выполнения (приспособление к конкретному сопернику, дефицит времени, постоянное изменение ситуации и др.).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Экономичность </w:t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рациональное использование энергии и усилий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дзюдоистами при выполнении технических действий за минимальное время.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Техника дзюдо многообразна, в настоящее время отсутствует единая классификация технических действий (несмотря на многократные попытки ее разработки). Для полноты представлений о техническом арсенале дзюдо рекомендуется изучить классификацию базовой техники бросков школы «</w:t>
      </w:r>
      <w:proofErr w:type="spellStart"/>
      <w:r w:rsidRPr="007D2B85">
        <w:rPr>
          <w:rFonts w:eastAsia="Times New Roman"/>
          <w:sz w:val="26"/>
          <w:szCs w:val="26"/>
        </w:rPr>
        <w:t>Кодокан</w:t>
      </w:r>
      <w:proofErr w:type="spellEnd"/>
      <w:r w:rsidRPr="007D2B85">
        <w:rPr>
          <w:rFonts w:eastAsia="Times New Roman"/>
          <w:sz w:val="26"/>
          <w:szCs w:val="26"/>
        </w:rPr>
        <w:t>».</w:t>
      </w: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  <w:sectPr w:rsidR="00B37A87" w:rsidRPr="00533963" w:rsidSect="00235476">
          <w:footerReference w:type="default" r:id="rId8"/>
          <w:pgSz w:w="11900" w:h="16838"/>
          <w:pgMar w:top="709" w:right="846" w:bottom="568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B37A87" w:rsidRPr="00533963" w:rsidRDefault="00ED1520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  <w:r w:rsidRPr="0053396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 wp14:anchorId="0C639904" wp14:editId="63F1F496">
            <wp:simplePos x="0" y="0"/>
            <wp:positionH relativeFrom="column">
              <wp:posOffset>165735</wp:posOffset>
            </wp:positionH>
            <wp:positionV relativeFrom="paragraph">
              <wp:posOffset>190500</wp:posOffset>
            </wp:positionV>
            <wp:extent cx="4763135" cy="1668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533963" w:rsidRDefault="00B37A87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4"/>
          <w:szCs w:val="24"/>
        </w:rPr>
      </w:pPr>
    </w:p>
    <w:p w:rsidR="00B37A87" w:rsidRPr="007D2B85" w:rsidRDefault="00ED1520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i/>
          <w:iCs/>
          <w:sz w:val="26"/>
          <w:szCs w:val="26"/>
        </w:rPr>
        <w:t>Рис. 7. Классификация базовой техники бросков в дзюдо (по П. Харингтон, 2003)</w:t>
      </w:r>
    </w:p>
    <w:p w:rsidR="00B37A87" w:rsidRDefault="00ED1520" w:rsidP="00E95621">
      <w:pPr>
        <w:keepNext/>
        <w:kinsoku w:val="0"/>
        <w:overflowPunct w:val="0"/>
        <w:autoSpaceDE w:val="0"/>
        <w:autoSpaceDN w:val="0"/>
        <w:ind w:firstLine="426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Выделенные 5 групп бросков включают по 8 видов каждая, следовательно, позволяют классифицировать 40 приемов по признаку их выполнения атакующим дзюдоистом (тори) — стоя или с падением. В школе «Кодокан» технические действия в партере разделяются на удержания, удушающие приемы и болевые приемы (болевые замки).</w:t>
      </w:r>
    </w:p>
    <w:p w:rsidR="00800117" w:rsidRDefault="00800117" w:rsidP="00800117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B37A87" w:rsidRPr="00800117" w:rsidRDefault="00800117" w:rsidP="00800117">
      <w:pPr>
        <w:keepNext/>
        <w:kinsoku w:val="0"/>
        <w:overflowPunct w:val="0"/>
        <w:autoSpaceDE w:val="0"/>
        <w:autoSpaceDN w:val="0"/>
        <w:ind w:firstLine="426"/>
        <w:contextualSpacing/>
        <w:jc w:val="both"/>
        <w:textAlignment w:val="bottom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</w:t>
      </w:r>
      <w:r w:rsidR="00ED1520" w:rsidRPr="007D2B85">
        <w:rPr>
          <w:rFonts w:eastAsia="Times New Roman"/>
          <w:sz w:val="26"/>
          <w:szCs w:val="26"/>
        </w:rPr>
        <w:t>нашей стране чаще используется классификация технических действий, включающая следующие основные группы бросков:</w:t>
      </w:r>
    </w:p>
    <w:p w:rsidR="00A432C3" w:rsidRPr="00800117" w:rsidRDefault="00ED1520" w:rsidP="00800117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а) Броски ногами — при осуществлении </w:t>
      </w:r>
      <w:proofErr w:type="gramStart"/>
      <w:r w:rsidRPr="007D2B85">
        <w:rPr>
          <w:rFonts w:eastAsia="Times New Roman"/>
          <w:sz w:val="26"/>
          <w:szCs w:val="26"/>
        </w:rPr>
        <w:t>которых</w:t>
      </w:r>
      <w:proofErr w:type="gramEnd"/>
      <w:r w:rsidRPr="007D2B85">
        <w:rPr>
          <w:rFonts w:eastAsia="Times New Roman"/>
          <w:sz w:val="26"/>
          <w:szCs w:val="26"/>
        </w:rPr>
        <w:t xml:space="preserve"> партнер (соперник) падает</w:t>
      </w:r>
      <w:r w:rsidR="00800117">
        <w:rPr>
          <w:rFonts w:eastAsia="Times New Roman"/>
          <w:sz w:val="26"/>
          <w:szCs w:val="26"/>
        </w:rPr>
        <w:t xml:space="preserve"> в </w:t>
      </w:r>
      <w:r w:rsidRPr="007D2B85">
        <w:rPr>
          <w:rFonts w:eastAsia="Times New Roman"/>
          <w:sz w:val="26"/>
          <w:szCs w:val="26"/>
        </w:rPr>
        <w:t>результате воздействия на него ногой (ногами) атакующего дзюдоиста. К</w:t>
      </w:r>
      <w:r w:rsidR="00800117">
        <w:rPr>
          <w:rFonts w:eastAsia="Times New Roman"/>
          <w:sz w:val="26"/>
          <w:szCs w:val="26"/>
        </w:rPr>
        <w:t xml:space="preserve"> </w:t>
      </w:r>
      <w:r w:rsidR="00A432C3" w:rsidRPr="00800117">
        <w:rPr>
          <w:rFonts w:eastAsia="Times New Roman"/>
          <w:sz w:val="26"/>
          <w:szCs w:val="26"/>
        </w:rPr>
        <w:t xml:space="preserve">ним относятся подножки, подсечки, подхваты, </w:t>
      </w:r>
      <w:proofErr w:type="spellStart"/>
      <w:r w:rsidR="00A432C3" w:rsidRPr="00800117">
        <w:rPr>
          <w:rFonts w:eastAsia="Times New Roman"/>
          <w:sz w:val="26"/>
          <w:szCs w:val="26"/>
        </w:rPr>
        <w:t>отхваты</w:t>
      </w:r>
      <w:proofErr w:type="spellEnd"/>
      <w:r w:rsidR="00A432C3" w:rsidRPr="00800117">
        <w:rPr>
          <w:rFonts w:eastAsia="Times New Roman"/>
          <w:sz w:val="26"/>
          <w:szCs w:val="26"/>
        </w:rPr>
        <w:t>, зацепы, броски через голову.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б) Броски </w:t>
      </w:r>
      <w:proofErr w:type="gramStart"/>
      <w:r w:rsidRPr="007D2B85">
        <w:rPr>
          <w:rFonts w:eastAsia="Times New Roman"/>
          <w:sz w:val="26"/>
          <w:szCs w:val="26"/>
        </w:rPr>
        <w:t>руками</w:t>
      </w:r>
      <w:proofErr w:type="gramEnd"/>
      <w:r w:rsidRPr="007D2B85">
        <w:rPr>
          <w:rFonts w:eastAsia="Times New Roman"/>
          <w:sz w:val="26"/>
          <w:szCs w:val="26"/>
        </w:rPr>
        <w:t xml:space="preserve"> — в которых падение соперника осуществляется в результате действия атакующего дзюдоиста руками (захвата ноги или ног, выведения из равновесия).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в) Броски туловищем — при выполнении которых дзюдоист </w:t>
      </w:r>
      <w:proofErr w:type="gramStart"/>
      <w:r w:rsidRPr="007D2B85">
        <w:rPr>
          <w:rFonts w:eastAsia="Times New Roman"/>
          <w:sz w:val="26"/>
          <w:szCs w:val="26"/>
        </w:rPr>
        <w:t>осуществляет</w:t>
      </w:r>
      <w:proofErr w:type="gramEnd"/>
      <w:r w:rsidRPr="007D2B85">
        <w:rPr>
          <w:rFonts w:eastAsia="Times New Roman"/>
          <w:sz w:val="26"/>
          <w:szCs w:val="26"/>
        </w:rPr>
        <w:t xml:space="preserve"> подбив туловищем (чаще всего тазом) партнера (соперника). К броскам туловищем относят броски: через спину, бедро, прогибом.</w:t>
      </w:r>
    </w:p>
    <w:p w:rsidR="00A432C3" w:rsidRPr="007D2B85" w:rsidRDefault="00A432C3" w:rsidP="00996C0D">
      <w:pPr>
        <w:keepNext/>
        <w:numPr>
          <w:ilvl w:val="1"/>
          <w:numId w:val="4"/>
        </w:numPr>
        <w:tabs>
          <w:tab w:val="left" w:pos="102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партере</w:t>
      </w:r>
      <w:proofErr w:type="gramEnd"/>
      <w:r w:rsidRPr="007D2B85">
        <w:rPr>
          <w:rFonts w:eastAsia="Times New Roman"/>
          <w:sz w:val="26"/>
          <w:szCs w:val="26"/>
        </w:rPr>
        <w:t xml:space="preserve"> технические действия разделяются на удержания, удушающие</w:t>
      </w:r>
      <w:r w:rsidR="00996C0D" w:rsidRPr="007D2B85">
        <w:rPr>
          <w:rFonts w:eastAsia="Times New Roman"/>
          <w:sz w:val="26"/>
          <w:szCs w:val="26"/>
        </w:rPr>
        <w:t xml:space="preserve"> и </w:t>
      </w:r>
      <w:r w:rsidRPr="007D2B85">
        <w:rPr>
          <w:rFonts w:eastAsia="Times New Roman"/>
          <w:sz w:val="26"/>
          <w:szCs w:val="26"/>
        </w:rPr>
        <w:t>болевые приемы.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A432C3" w:rsidRPr="0060495E" w:rsidRDefault="00A432C3" w:rsidP="0060495E">
      <w:pPr>
        <w:pStyle w:val="a4"/>
        <w:keepNext/>
        <w:numPr>
          <w:ilvl w:val="0"/>
          <w:numId w:val="12"/>
        </w:numPr>
        <w:kinsoku w:val="0"/>
        <w:overflowPunct w:val="0"/>
        <w:autoSpaceDE w:val="0"/>
        <w:autoSpaceDN w:val="0"/>
        <w:jc w:val="both"/>
        <w:textAlignment w:val="bottom"/>
        <w:rPr>
          <w:sz w:val="26"/>
          <w:szCs w:val="26"/>
        </w:rPr>
      </w:pPr>
      <w:r w:rsidRPr="0060495E">
        <w:rPr>
          <w:rFonts w:eastAsia="Times New Roman"/>
          <w:b/>
          <w:bCs/>
          <w:sz w:val="26"/>
          <w:szCs w:val="26"/>
        </w:rPr>
        <w:t>Формирование двиг</w:t>
      </w:r>
      <w:r w:rsidR="0060495E">
        <w:rPr>
          <w:rFonts w:eastAsia="Times New Roman"/>
          <w:b/>
          <w:bCs/>
          <w:sz w:val="26"/>
          <w:szCs w:val="26"/>
        </w:rPr>
        <w:t>ательных навыков в борьбе дзюдо</w:t>
      </w:r>
    </w:p>
    <w:p w:rsidR="0060495E" w:rsidRPr="0060495E" w:rsidRDefault="0060495E" w:rsidP="0060495E">
      <w:pPr>
        <w:keepNext/>
        <w:kinsoku w:val="0"/>
        <w:overflowPunct w:val="0"/>
        <w:autoSpaceDE w:val="0"/>
        <w:autoSpaceDN w:val="0"/>
        <w:ind w:left="777"/>
        <w:jc w:val="both"/>
        <w:textAlignment w:val="bottom"/>
        <w:rPr>
          <w:sz w:val="26"/>
          <w:szCs w:val="26"/>
        </w:rPr>
      </w:pPr>
    </w:p>
    <w:p w:rsidR="00A432C3" w:rsidRPr="007D2B85" w:rsidRDefault="00A432C3" w:rsidP="0060495E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Дзюдоисты осваивают технику избранного спорта на определенном уровне, характеризующем степень освоенности действия. Двигательное умение и навык отражают уровень владения дзюдоистами техническими действиями. Формирование двигательного умения и навыка требует от дзюдоистов активного участия в учебно-тренировочном процессе, приучает анализировать сущность поставленных задач, условия выполнения действия, а также формирует основы управления движениями.</w:t>
      </w:r>
    </w:p>
    <w:p w:rsidR="00A432C3" w:rsidRPr="007D2B85" w:rsidRDefault="00A432C3" w:rsidP="0060495E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Признаки того, что техника освоена дзюдоистами на уровне двигательного умения, заключаются в следующем: а) постоянная концентрация внимания на составляющих действие операциях; б) нестабильность результата действия, изменчивость техники действия, возникновение нарушений в технике исполнения под влиянием сбивающих факторов; в) низкая слаженность движений, приводящая к относительно невысокой скорости выполнения технического действия во времени.</w:t>
      </w:r>
      <w:proofErr w:type="gramEnd"/>
    </w:p>
    <w:p w:rsidR="00A432C3" w:rsidRPr="007D2B85" w:rsidRDefault="00A432C3" w:rsidP="0060495E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Несмотря на то, что дзюдоисты могут успешно освоить достаточно много технических действий до стадии умения, навык сформировать очень сложно. По П. Я. Гальперину (2005), если мы повышаем требования к действию, то приходится </w:t>
      </w:r>
      <w:r w:rsidRPr="007D2B85">
        <w:rPr>
          <w:rFonts w:eastAsia="Times New Roman"/>
          <w:sz w:val="26"/>
          <w:szCs w:val="26"/>
        </w:rPr>
        <w:lastRenderedPageBreak/>
        <w:t>переучиваться, потому что многие действия усваиваются в таком качестве, которое повышенных требований не выдерживает.</w:t>
      </w:r>
    </w:p>
    <w:p w:rsidR="00A432C3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По мере многократного повторения дзюдоистами действия оно становится отлаженным и привычным (иногда на это уходят месяцы и годы). Связи между операциями становятся прочными, гарантирующими их слитность, у дзюдоистов отпадает необходимость в постоянной концентрации внимания. Это приводит к тому, что двигательное умение автоматизируется и превращается в двигательный навык.</w:t>
      </w:r>
    </w:p>
    <w:p w:rsidR="0060495E" w:rsidRPr="007D2B85" w:rsidRDefault="0060495E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60495E" w:rsidRPr="0060495E" w:rsidRDefault="00A432C3" w:rsidP="0060495E">
      <w:pPr>
        <w:keepNext/>
        <w:kinsoku w:val="0"/>
        <w:overflowPunct w:val="0"/>
        <w:autoSpaceDE w:val="0"/>
        <w:autoSpaceDN w:val="0"/>
        <w:ind w:left="777"/>
        <w:jc w:val="both"/>
        <w:textAlignment w:val="bottom"/>
        <w:rPr>
          <w:sz w:val="26"/>
          <w:szCs w:val="26"/>
        </w:rPr>
      </w:pPr>
      <w:r w:rsidRPr="0060495E">
        <w:rPr>
          <w:rFonts w:eastAsia="Times New Roman"/>
          <w:b/>
          <w:bCs/>
          <w:sz w:val="26"/>
          <w:szCs w:val="26"/>
        </w:rPr>
        <w:t>Факторы, влияющие на формирование двигательных навыков</w:t>
      </w:r>
    </w:p>
    <w:p w:rsidR="00A432C3" w:rsidRPr="007D2B85" w:rsidRDefault="00A432C3" w:rsidP="0060495E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Основными факторами, усиливающими эффективность формирования навыков у дзюдоистов, являются:</w:t>
      </w:r>
    </w:p>
    <w:p w:rsidR="00A432C3" w:rsidRPr="007D2B85" w:rsidRDefault="00A432C3" w:rsidP="00996C0D">
      <w:pPr>
        <w:keepNext/>
        <w:tabs>
          <w:tab w:val="left" w:pos="2360"/>
          <w:tab w:val="left" w:pos="4220"/>
          <w:tab w:val="left" w:pos="4840"/>
          <w:tab w:val="left" w:pos="5620"/>
          <w:tab w:val="left" w:pos="800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а) врожденные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способности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они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характеризуются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генетической</w:t>
      </w:r>
      <w:proofErr w:type="gramEnd"/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информацией, выявляемой при отборе для занятий дзюдо, учитывается также</w:t>
      </w:r>
    </w:p>
    <w:p w:rsidR="00A432C3" w:rsidRPr="007D2B85" w:rsidRDefault="00A432C3" w:rsidP="00A432C3">
      <w:pPr>
        <w:keepNext/>
        <w:tabs>
          <w:tab w:val="left" w:pos="2240"/>
          <w:tab w:val="left" w:pos="4220"/>
          <w:tab w:val="left" w:pos="4560"/>
          <w:tab w:val="left" w:pos="6100"/>
          <w:tab w:val="left" w:pos="794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специфическая</w:t>
      </w:r>
      <w:proofErr w:type="gramEnd"/>
      <w:r w:rsidRPr="007D2B85">
        <w:rPr>
          <w:rFonts w:eastAsia="Times New Roman"/>
          <w:sz w:val="26"/>
          <w:szCs w:val="26"/>
        </w:rPr>
        <w:tab/>
      </w:r>
      <w:proofErr w:type="spellStart"/>
      <w:r w:rsidRPr="007D2B85">
        <w:rPr>
          <w:rFonts w:eastAsia="Times New Roman"/>
          <w:sz w:val="26"/>
          <w:szCs w:val="26"/>
        </w:rPr>
        <w:t>тренируемость</w:t>
      </w:r>
      <w:proofErr w:type="spellEnd"/>
      <w:r w:rsidRPr="007D2B85">
        <w:rPr>
          <w:rFonts w:eastAsia="Times New Roman"/>
          <w:sz w:val="26"/>
          <w:szCs w:val="26"/>
        </w:rPr>
        <w:tab/>
        <w:t>в</w:t>
      </w:r>
      <w:r w:rsidRPr="007D2B85">
        <w:rPr>
          <w:rFonts w:eastAsia="Times New Roman"/>
          <w:sz w:val="26"/>
          <w:szCs w:val="26"/>
        </w:rPr>
        <w:tab/>
        <w:t>отношении</w:t>
      </w:r>
      <w:r w:rsidRPr="007D2B85">
        <w:rPr>
          <w:rFonts w:eastAsia="Times New Roman"/>
          <w:sz w:val="26"/>
          <w:szCs w:val="26"/>
        </w:rPr>
        <w:tab/>
        <w:t>двигательных</w:t>
      </w:r>
      <w:r w:rsidRPr="007D2B85">
        <w:rPr>
          <w:rFonts w:eastAsia="Times New Roman"/>
          <w:sz w:val="26"/>
          <w:szCs w:val="26"/>
        </w:rPr>
        <w:tab/>
        <w:t>координаций,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свойственных дзюдо;</w:t>
      </w:r>
    </w:p>
    <w:p w:rsidR="00A432C3" w:rsidRPr="007D2B85" w:rsidRDefault="00A432C3" w:rsidP="00996C0D">
      <w:pPr>
        <w:keepNext/>
        <w:tabs>
          <w:tab w:val="left" w:pos="1860"/>
          <w:tab w:val="left" w:pos="3700"/>
          <w:tab w:val="left" w:pos="4480"/>
          <w:tab w:val="left" w:pos="5200"/>
          <w:tab w:val="left" w:pos="6040"/>
          <w:tab w:val="left" w:pos="78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б) прошлый</w:t>
      </w:r>
      <w:r w:rsidRPr="007D2B85">
        <w:rPr>
          <w:rFonts w:eastAsia="Times New Roman"/>
          <w:sz w:val="26"/>
          <w:szCs w:val="26"/>
        </w:rPr>
        <w:tab/>
        <w:t>двигательный</w:t>
      </w:r>
      <w:r w:rsidRPr="007D2B85">
        <w:rPr>
          <w:rFonts w:eastAsia="Times New Roman"/>
          <w:sz w:val="26"/>
          <w:szCs w:val="26"/>
        </w:rPr>
        <w:tab/>
        <w:t>опыт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(или</w:t>
      </w:r>
      <w:r w:rsidRPr="007D2B85">
        <w:rPr>
          <w:sz w:val="26"/>
          <w:szCs w:val="26"/>
        </w:rPr>
        <w:tab/>
      </w:r>
      <w:r w:rsidRPr="007D2B85">
        <w:rPr>
          <w:rFonts w:eastAsia="Times New Roman"/>
          <w:sz w:val="26"/>
          <w:szCs w:val="26"/>
        </w:rPr>
        <w:t>ранее</w:t>
      </w:r>
      <w:r w:rsidRPr="007D2B85">
        <w:rPr>
          <w:rFonts w:eastAsia="Times New Roman"/>
          <w:sz w:val="26"/>
          <w:szCs w:val="26"/>
        </w:rPr>
        <w:tab/>
        <w:t>выработанная</w:t>
      </w:r>
      <w:r w:rsidRPr="007D2B85">
        <w:rPr>
          <w:rFonts w:eastAsia="Times New Roman"/>
          <w:sz w:val="26"/>
          <w:szCs w:val="26"/>
        </w:rPr>
        <w:tab/>
        <w:t>координация),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который</w:t>
      </w:r>
      <w:proofErr w:type="gramEnd"/>
      <w:r w:rsidRPr="007D2B85">
        <w:rPr>
          <w:rFonts w:eastAsia="Times New Roman"/>
          <w:sz w:val="26"/>
          <w:szCs w:val="26"/>
        </w:rPr>
        <w:t xml:space="preserve"> предполагает имеющиеся у дзюдоистов двигательные навыки в виде</w:t>
      </w:r>
    </w:p>
    <w:p w:rsidR="00A432C3" w:rsidRPr="007D2B85" w:rsidRDefault="00A432C3" w:rsidP="00996C0D">
      <w:pPr>
        <w:keepNext/>
        <w:tabs>
          <w:tab w:val="left" w:pos="2020"/>
          <w:tab w:val="left" w:pos="3480"/>
          <w:tab w:val="left" w:pos="4200"/>
          <w:tab w:val="left" w:pos="6120"/>
          <w:tab w:val="left" w:pos="7340"/>
          <w:tab w:val="left" w:pos="946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врожденных</w:t>
      </w:r>
      <w:r w:rsidRPr="007D2B85">
        <w:rPr>
          <w:rFonts w:eastAsia="Times New Roman"/>
          <w:sz w:val="26"/>
          <w:szCs w:val="26"/>
        </w:rPr>
        <w:tab/>
        <w:t>движений</w:t>
      </w:r>
      <w:r w:rsidRPr="007D2B85">
        <w:rPr>
          <w:rFonts w:eastAsia="Times New Roman"/>
          <w:sz w:val="26"/>
          <w:szCs w:val="26"/>
        </w:rPr>
        <w:tab/>
        <w:t>или</w:t>
      </w:r>
      <w:r w:rsidRPr="007D2B85">
        <w:rPr>
          <w:rFonts w:eastAsia="Times New Roman"/>
          <w:sz w:val="26"/>
          <w:szCs w:val="26"/>
        </w:rPr>
        <w:tab/>
        <w:t>двигательные</w:t>
      </w:r>
      <w:r w:rsidRPr="007D2B85">
        <w:rPr>
          <w:rFonts w:eastAsia="Times New Roman"/>
          <w:sz w:val="26"/>
          <w:szCs w:val="26"/>
        </w:rPr>
        <w:tab/>
        <w:t>навыки,</w:t>
      </w:r>
      <w:r w:rsidRPr="007D2B85">
        <w:rPr>
          <w:rFonts w:eastAsia="Times New Roman"/>
          <w:sz w:val="26"/>
          <w:szCs w:val="26"/>
        </w:rPr>
        <w:tab/>
        <w:t>приобретенные</w:t>
      </w:r>
      <w:r w:rsidRPr="007D2B85">
        <w:rPr>
          <w:rFonts w:eastAsia="Times New Roman"/>
          <w:sz w:val="26"/>
          <w:szCs w:val="26"/>
        </w:rPr>
        <w:tab/>
      </w:r>
      <w:proofErr w:type="gramStart"/>
      <w:r w:rsidRPr="007D2B85">
        <w:rPr>
          <w:rFonts w:eastAsia="Times New Roman"/>
          <w:sz w:val="26"/>
          <w:szCs w:val="26"/>
        </w:rPr>
        <w:t>в</w:t>
      </w:r>
      <w:proofErr w:type="gramEnd"/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результате</w:t>
      </w:r>
      <w:proofErr w:type="gramEnd"/>
      <w:r w:rsidRPr="007D2B85">
        <w:rPr>
          <w:rFonts w:eastAsia="Times New Roman"/>
          <w:sz w:val="26"/>
          <w:szCs w:val="26"/>
        </w:rPr>
        <w:t xml:space="preserve">  специального  обучения  на  протяжении  индивидуальной  жизни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(бег, кувырки и др.);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в) статокинетическая устойчивость — состояние вестибулярного аппарата и функции равновесия, психическое и функциональное состояние организма и др.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Тренеры-преподаватели в процессе организации технической подготовки должны учитывать, что формирование одних двигательных навыков может оказывать определенное влияние на усвоение других. Это так называемый перенос навыков. В дзюдо выделяют следующие разновидности переноса навыков.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Положительный перенос </w:t>
      </w:r>
      <w:r w:rsidRPr="007D2B85">
        <w:rPr>
          <w:rFonts w:eastAsia="Times New Roman"/>
          <w:sz w:val="26"/>
          <w:szCs w:val="26"/>
        </w:rPr>
        <w:t>навыков определяет такое взаимодействие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навыков, при котором ранее сформированный навык облегчает процесс формирования последующего. Например, навык броска через спину помогает освоить бросок через спину с колен.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Отрицательный перенос </w:t>
      </w:r>
      <w:r w:rsidRPr="007D2B85">
        <w:rPr>
          <w:rFonts w:eastAsia="Times New Roman"/>
          <w:sz w:val="26"/>
          <w:szCs w:val="26"/>
        </w:rPr>
        <w:t>навыков предполагает такое взаимодействие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 xml:space="preserve">навыков, при котором ранее сформированный навык затрудняет процесс формирования последующего. Например, навык броска задняя подножка замедляет освоение броска </w:t>
      </w:r>
      <w:proofErr w:type="spellStart"/>
      <w:r w:rsidRPr="007D2B85">
        <w:rPr>
          <w:rFonts w:eastAsia="Times New Roman"/>
          <w:sz w:val="26"/>
          <w:szCs w:val="26"/>
        </w:rPr>
        <w:t>отхват</w:t>
      </w:r>
      <w:proofErr w:type="spellEnd"/>
      <w:r w:rsidRPr="007D2B85">
        <w:rPr>
          <w:rFonts w:eastAsia="Times New Roman"/>
          <w:sz w:val="26"/>
          <w:szCs w:val="26"/>
        </w:rPr>
        <w:t>.</w:t>
      </w:r>
    </w:p>
    <w:p w:rsidR="00A432C3" w:rsidRPr="007D2B85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Перенос навыка в тренировке дзюдоистов может иметь различный характер.</w:t>
      </w:r>
    </w:p>
    <w:p w:rsidR="00A432C3" w:rsidRPr="007D2B85" w:rsidRDefault="003E0921" w:rsidP="003E0921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A432C3" w:rsidRPr="007D2B85">
        <w:rPr>
          <w:rFonts w:eastAsia="Times New Roman"/>
          <w:sz w:val="26"/>
          <w:szCs w:val="26"/>
        </w:rPr>
        <w:t>Односторонний перенос возникает в тех случаях, когда формирование одного навыка содействует образованию у дзюдоистов другого, а обратного влияния не обнаруживается.</w:t>
      </w:r>
    </w:p>
    <w:p w:rsidR="00A432C3" w:rsidRPr="007D2B85" w:rsidRDefault="003E0921" w:rsidP="003E0921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A432C3" w:rsidRPr="007D2B85">
        <w:rPr>
          <w:rFonts w:eastAsia="Times New Roman"/>
          <w:sz w:val="26"/>
          <w:szCs w:val="26"/>
        </w:rPr>
        <w:t>Взаимный перенос наблюдается с одного двигательного действия на другие и обратно.</w:t>
      </w:r>
    </w:p>
    <w:p w:rsidR="00A432C3" w:rsidRPr="007D2B85" w:rsidRDefault="003E0921" w:rsidP="003E0921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A432C3" w:rsidRPr="007D2B85">
        <w:rPr>
          <w:rFonts w:eastAsia="Times New Roman"/>
          <w:sz w:val="26"/>
          <w:szCs w:val="26"/>
        </w:rPr>
        <w:t>Прямой перенос характеризуется тем, что формирование одного навыка сразу же влияет на создание другого в конкретном упражнении.</w:t>
      </w:r>
    </w:p>
    <w:p w:rsidR="00996C0D" w:rsidRPr="007D2B85" w:rsidRDefault="003E0921" w:rsidP="00A7706F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96C0D" w:rsidRPr="007D2B85">
        <w:rPr>
          <w:rFonts w:eastAsia="Times New Roman"/>
          <w:sz w:val="26"/>
          <w:szCs w:val="26"/>
        </w:rPr>
        <w:t>Косвенный (опосредованный) перенос основывается на том, что ранее сформированный у дзюдоистов навык создает только благоприятные предпосылки для приобретения нового. На явлениях косвенного переноса основано использование средств общей физической подготовки в целях увеличения фонда неспецифических двигательных умений и навыков в избранном виде спорта.</w:t>
      </w:r>
    </w:p>
    <w:p w:rsidR="00996C0D" w:rsidRPr="007D2B85" w:rsidRDefault="003E0921" w:rsidP="003E0921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96C0D" w:rsidRPr="007D2B85">
        <w:rPr>
          <w:rFonts w:eastAsia="Times New Roman"/>
          <w:sz w:val="26"/>
          <w:szCs w:val="26"/>
        </w:rPr>
        <w:t xml:space="preserve">Ограниченный (частичный) перенос происходит в тех случаях, когда структура изучаемых действий имеет большое сходство. На принципе структурного сходства </w:t>
      </w:r>
      <w:r w:rsidR="00996C0D" w:rsidRPr="007D2B85">
        <w:rPr>
          <w:rFonts w:eastAsia="Times New Roman"/>
          <w:sz w:val="26"/>
          <w:szCs w:val="26"/>
        </w:rPr>
        <w:lastRenderedPageBreak/>
        <w:t>главных фаз осваиваемых движений в дзюдо планируется система специально-подготовительных упражнений.</w:t>
      </w:r>
    </w:p>
    <w:p w:rsidR="00996C0D" w:rsidRPr="007D2B85" w:rsidRDefault="003E0921" w:rsidP="003E0921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96C0D" w:rsidRPr="007D2B85">
        <w:rPr>
          <w:rFonts w:eastAsia="Times New Roman"/>
          <w:sz w:val="26"/>
          <w:szCs w:val="26"/>
        </w:rPr>
        <w:t>Обобщенный перенос наблюдается, если ранее освоенный навык влияет на формирование целого ряда движений, которые могут и не иметь структурного сходства с ним.</w:t>
      </w:r>
    </w:p>
    <w:p w:rsidR="00996C0D" w:rsidRPr="003E0921" w:rsidRDefault="003E0921" w:rsidP="003E0921">
      <w:pPr>
        <w:keepNext/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96C0D" w:rsidRPr="007D2B85">
        <w:rPr>
          <w:rFonts w:eastAsia="Times New Roman"/>
          <w:sz w:val="26"/>
          <w:szCs w:val="26"/>
        </w:rPr>
        <w:t>Перекрестный  перенос  —  это  перенос  навыков  на  симметричные</w:t>
      </w:r>
      <w:r>
        <w:rPr>
          <w:rFonts w:eastAsia="Symbol"/>
          <w:sz w:val="26"/>
          <w:szCs w:val="26"/>
        </w:rPr>
        <w:t xml:space="preserve"> </w:t>
      </w:r>
      <w:r w:rsidR="00996C0D" w:rsidRPr="007D2B85">
        <w:rPr>
          <w:rFonts w:eastAsia="Times New Roman"/>
          <w:sz w:val="26"/>
          <w:szCs w:val="26"/>
        </w:rPr>
        <w:t>органы тела, когда, например, движение, освоенное правой рукой или ногой, без специальной подготовки может быть выполнено левой (приемы в обе стороны).</w:t>
      </w:r>
    </w:p>
    <w:p w:rsidR="00996C0D" w:rsidRPr="00A7706F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Тренерам по дзюдо необходимо учитывать характер взаимодействия навыков при планировании тренировочного процесса</w:t>
      </w:r>
      <w:r w:rsidR="00A7706F">
        <w:rPr>
          <w:sz w:val="26"/>
          <w:szCs w:val="26"/>
        </w:rPr>
        <w:t xml:space="preserve"> -</w:t>
      </w:r>
      <w:r w:rsidR="0033202A">
        <w:rPr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в рамках одного или серии занятий и при подборе систем специально-подготовительных упражнений.</w:t>
      </w:r>
    </w:p>
    <w:p w:rsidR="003E0921" w:rsidRPr="007D2B85" w:rsidRDefault="003E0921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996C0D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sz w:val="26"/>
          <w:szCs w:val="26"/>
        </w:rPr>
      </w:pPr>
      <w:r w:rsidRPr="003E0921">
        <w:rPr>
          <w:rFonts w:eastAsia="Times New Roman"/>
          <w:b/>
          <w:sz w:val="26"/>
          <w:szCs w:val="26"/>
        </w:rPr>
        <w:t>Процесс обучения техническому действию в д</w:t>
      </w:r>
      <w:r w:rsidR="00A7706F">
        <w:rPr>
          <w:rFonts w:eastAsia="Times New Roman"/>
          <w:b/>
          <w:sz w:val="26"/>
          <w:szCs w:val="26"/>
        </w:rPr>
        <w:t>зюдо условно делится на 3 этапа</w:t>
      </w:r>
    </w:p>
    <w:p w:rsidR="00A7706F" w:rsidRPr="003E0921" w:rsidRDefault="00A7706F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b/>
          <w:sz w:val="26"/>
          <w:szCs w:val="26"/>
        </w:rPr>
      </w:pP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Этап начального разучивания </w:t>
      </w:r>
      <w:r w:rsidRPr="007D2B85">
        <w:rPr>
          <w:rFonts w:eastAsia="Times New Roman"/>
          <w:sz w:val="26"/>
          <w:szCs w:val="26"/>
        </w:rPr>
        <w:t>(у дзюдоистов формируется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7D2B85">
        <w:rPr>
          <w:rFonts w:eastAsia="Times New Roman"/>
          <w:sz w:val="26"/>
          <w:szCs w:val="26"/>
        </w:rPr>
        <w:t>предумение</w:t>
      </w:r>
      <w:proofErr w:type="spellEnd"/>
      <w:r w:rsidRPr="007D2B85">
        <w:rPr>
          <w:rFonts w:eastAsia="Times New Roman"/>
          <w:sz w:val="26"/>
          <w:szCs w:val="26"/>
        </w:rPr>
        <w:t xml:space="preserve">, изучаемое действие выполняется ими в общих чертах). </w:t>
      </w:r>
      <w:proofErr w:type="gramStart"/>
      <w:r w:rsidRPr="007D2B85">
        <w:rPr>
          <w:rFonts w:eastAsia="Times New Roman"/>
          <w:sz w:val="26"/>
          <w:szCs w:val="26"/>
        </w:rPr>
        <w:t>Методические особенности изучения новых технических действий заключаются в следующем: обучение необходимо осуществлять при хорошем психофизиологическом самочувствии дзюдоистов; по возможности исключить воздействие на обучаемых сбивающих факторов; прекращать повторение действия при возникновении утомления, при снижении качества выполнения; интервалы отдыха должны быть достаточными для восстановления; в структуре одного занятия обучение необходимо планировать в начале основной части, пока не снизилась работоспособность занимающихся.</w:t>
      </w:r>
      <w:proofErr w:type="gramEnd"/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Этап  углубленного  разучивания  </w:t>
      </w:r>
      <w:r w:rsidRPr="007D2B85">
        <w:rPr>
          <w:rFonts w:eastAsia="Times New Roman"/>
          <w:sz w:val="26"/>
          <w:szCs w:val="26"/>
        </w:rPr>
        <w:t>(формируется  умение  в  деталях).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Методические особенности этого этапа заключаются в следующем: обучение осуществляется при хорошем самочувствии занимающихся; число повторений можно постепенно увеличивать, при снижении качества выполнения задания — обучение прекращать; интервалы отдыха постепенно сокращаются; обучение проводится в первой половине основной части занятия.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Этап закрепления и дальнейшего совершенствования. </w:t>
      </w:r>
      <w:r w:rsidRPr="007D2B85">
        <w:rPr>
          <w:rFonts w:eastAsia="Times New Roman"/>
          <w:sz w:val="26"/>
          <w:szCs w:val="26"/>
        </w:rPr>
        <w:t>Методические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особенности этого этапа заключаются в следующем: дзюдоистам необходимо стремиться к стабильности и автоматизму выполняемых действий; довести до необходимой степени совершенства индивидуальные особенности техники; добиться выполнения дзюдоистами технического действия с максимальными усилиями и скоростью, точностью и экономичностью.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При ознакомлении дзюдоистов с изучаемым двигательным действием главной задачей является создание у обучаемых представлений, необходимых для правильного выполнения технического действия, и побуждение занимающихся дзюдо к сознательному и активному освоению двигательного действия.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Обучение технике у юных дзюдоистов начинается с осознания ими учебной задачи и формирования представлений о способе ее решения. Представление очень важно в обучении дзюдоистов, оно является чувственно-наглядным образом двигательного действия, возникает на основе того, что он видит, слышит и чувствует, опираясь при этом на свои знания. Чем точнее поймет дзюдоист значение и сущность двигательного действия, тем точнее будут его представления о нем. Тренер-преподаватель при формировании у дзюдоистов представления о техническом действии условно акцентирует их внимание на 3-х звеньях: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а) осмысливание задачи обучения (юные дзюдоисты должны понять основу</w:t>
      </w:r>
      <w:r w:rsidRPr="007D2B85">
        <w:rPr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техники);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б) составление  проекта  решения  двигательной  задачи  (логика  выполнения</w:t>
      </w:r>
      <w:r w:rsidRPr="007D2B85">
        <w:rPr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изучаемого действия);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lastRenderedPageBreak/>
        <w:t>в) попытка выполнения технического действия по образцу (позволяет расширить ориентировочную основу действия, полученную от тренера-преподавателя).</w:t>
      </w:r>
    </w:p>
    <w:p w:rsidR="0060495E" w:rsidRDefault="0060495E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Обучение дзюдоистов новому техническому действию необходимо начинать при наличии у дзюдоистов готовности к практическому разучиванию двигательного действия. Она имеет несколько компонентов проявления.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5E6ED4">
        <w:rPr>
          <w:rFonts w:eastAsia="Times New Roman"/>
          <w:b/>
          <w:bCs/>
          <w:sz w:val="26"/>
          <w:szCs w:val="26"/>
        </w:rPr>
        <w:t>Собственно физическая готовность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к разучиванию двигательного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действия — определяется уровнем развития физических качеств (скоростно-силовых, выносливости, гибкости).</w:t>
      </w:r>
    </w:p>
    <w:p w:rsidR="00AF2C77" w:rsidRPr="00E95621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Двигательный опыт обучаемых </w:t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чем он разнообразнее,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тем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вероятнее наличие в нем представлений, необходимых дзюдоистам при освоении нового действия.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Психическая готовность </w:t>
      </w:r>
      <w:r w:rsidRPr="007D2B85">
        <w:rPr>
          <w:rFonts w:eastAsia="Times New Roman"/>
          <w:sz w:val="26"/>
          <w:szCs w:val="26"/>
        </w:rPr>
        <w:t>—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определяется степенью развития у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дзюдоистов волевых качеств, особенно когда двигательное действие связано</w:t>
      </w:r>
      <w:r w:rsidRPr="007D2B85">
        <w:rPr>
          <w:sz w:val="26"/>
          <w:szCs w:val="26"/>
        </w:rPr>
        <w:t xml:space="preserve"> с </w:t>
      </w:r>
      <w:r w:rsidRPr="007D2B85">
        <w:rPr>
          <w:rFonts w:eastAsia="Times New Roman"/>
          <w:sz w:val="26"/>
          <w:szCs w:val="26"/>
        </w:rPr>
        <w:t xml:space="preserve">необходимостью падения и выполнения </w:t>
      </w:r>
      <w:proofErr w:type="spellStart"/>
      <w:r w:rsidRPr="007D2B85">
        <w:rPr>
          <w:rFonts w:eastAsia="Times New Roman"/>
          <w:sz w:val="26"/>
          <w:szCs w:val="26"/>
        </w:rPr>
        <w:t>самостраховки</w:t>
      </w:r>
      <w:proofErr w:type="spellEnd"/>
      <w:r w:rsidRPr="007D2B85">
        <w:rPr>
          <w:rFonts w:eastAsia="Times New Roman"/>
          <w:sz w:val="26"/>
          <w:szCs w:val="26"/>
        </w:rPr>
        <w:t xml:space="preserve">. Этот компонент очень важен: если юный дзюдоист боится падений при отработке бросков, то всегда есть риск получения им травмы. Страх </w:t>
      </w:r>
      <w:proofErr w:type="spellStart"/>
      <w:r w:rsidRPr="007D2B85">
        <w:rPr>
          <w:rFonts w:eastAsia="Times New Roman"/>
          <w:sz w:val="26"/>
          <w:szCs w:val="26"/>
        </w:rPr>
        <w:t>Уке</w:t>
      </w:r>
      <w:proofErr w:type="spellEnd"/>
      <w:r w:rsidRPr="007D2B85">
        <w:rPr>
          <w:rFonts w:eastAsia="Times New Roman"/>
          <w:sz w:val="26"/>
          <w:szCs w:val="26"/>
        </w:rPr>
        <w:t xml:space="preserve"> к падениям делает невозможным для Тори качественную отработку техники. Тренер-преподаватель в процессе обучения техническим действиям преимущественно должен формировать у юных дзюдоистов навыки рационального падения (</w:t>
      </w:r>
      <w:proofErr w:type="spellStart"/>
      <w:r w:rsidRPr="007D2B85">
        <w:rPr>
          <w:rFonts w:eastAsia="Times New Roman"/>
          <w:sz w:val="26"/>
          <w:szCs w:val="26"/>
        </w:rPr>
        <w:t>самостраховки</w:t>
      </w:r>
      <w:proofErr w:type="spellEnd"/>
      <w:r w:rsidRPr="007D2B85">
        <w:rPr>
          <w:rFonts w:eastAsia="Times New Roman"/>
          <w:sz w:val="26"/>
          <w:szCs w:val="26"/>
        </w:rPr>
        <w:t xml:space="preserve"> при падениях), а затем осваивать технику приемов.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A7706F" w:rsidRDefault="00996C0D" w:rsidP="00A7706F">
      <w:pPr>
        <w:pStyle w:val="a4"/>
        <w:keepNext/>
        <w:numPr>
          <w:ilvl w:val="0"/>
          <w:numId w:val="12"/>
        </w:numPr>
        <w:kinsoku w:val="0"/>
        <w:overflowPunct w:val="0"/>
        <w:autoSpaceDE w:val="0"/>
        <w:autoSpaceDN w:val="0"/>
        <w:jc w:val="center"/>
        <w:textAlignment w:val="bottom"/>
        <w:rPr>
          <w:rFonts w:eastAsia="Times New Roman"/>
          <w:b/>
          <w:bCs/>
          <w:sz w:val="26"/>
          <w:szCs w:val="26"/>
        </w:rPr>
      </w:pPr>
      <w:r w:rsidRPr="00A7706F">
        <w:rPr>
          <w:rFonts w:eastAsia="Times New Roman"/>
          <w:b/>
          <w:bCs/>
          <w:sz w:val="26"/>
          <w:szCs w:val="26"/>
        </w:rPr>
        <w:t xml:space="preserve">Этапы технической </w:t>
      </w:r>
      <w:r w:rsidR="00A7706F" w:rsidRPr="00A7706F">
        <w:rPr>
          <w:rFonts w:eastAsia="Times New Roman"/>
          <w:b/>
          <w:bCs/>
          <w:sz w:val="26"/>
          <w:szCs w:val="26"/>
        </w:rPr>
        <w:t>подготовки в дзюдо</w:t>
      </w:r>
    </w:p>
    <w:p w:rsidR="00A7706F" w:rsidRPr="007D2B85" w:rsidRDefault="00A7706F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7D2B85" w:rsidRDefault="00996C0D" w:rsidP="00A7706F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Освоение новых форм и вариантов техники, их закрепление и совершенствование происходят у дзюдоистов в зависимости от закономерностей приобретения, сохранения и дальнейшего развития спортивной формы в рамках больших циклов тренировки (годичных или полугодичных). Этапы технической подготовки должны соответствовать общей структуре годичных циклов. В каждом большом цикле у прогрессирующего дзюдоиста можно выделить 3 этапа технической подготовки.</w:t>
      </w:r>
    </w:p>
    <w:p w:rsidR="00AF2C77" w:rsidRDefault="00AF2C77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</w:p>
    <w:p w:rsidR="00AF2C77" w:rsidRPr="00E95621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I этап </w:t>
      </w:r>
      <w:r w:rsidRPr="007D2B85">
        <w:rPr>
          <w:rFonts w:eastAsia="Times New Roman"/>
          <w:sz w:val="26"/>
          <w:szCs w:val="26"/>
        </w:rPr>
        <w:t>совпадает с первой половиной подготовительного периода,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когда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вся подготовка дзюдоистов подчинена необходимости становления спортивной формы, создания модели новой техники соревновательных движений (ее улучшения, практического освоения, разучивания отдельных элементов, входящих в состав соревновательных действий) и формирования их общей координационной основы. На этом этапе у дзюдоистов подросткового и юношеского возраста идет приспособление техники к измененным параметрам физического развития и подготовленности.</w:t>
      </w:r>
    </w:p>
    <w:p w:rsidR="00AF2C77" w:rsidRPr="00E95621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II этап </w:t>
      </w:r>
      <w:r w:rsidRPr="007D2B85">
        <w:rPr>
          <w:rFonts w:eastAsia="Times New Roman"/>
          <w:sz w:val="26"/>
          <w:szCs w:val="26"/>
        </w:rPr>
        <w:t>охватывает большую часть второй половины подготовительного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периода больших тренировочных циклов (специально-подготовительный, предсоревновательные этапы). Техническая подготовка дзюдоистов на этом этапе направлена на углубленное освоение и закрепление целостных навыков соревновательных действий как компонентов спортивной формы.</w:t>
      </w:r>
    </w:p>
    <w:p w:rsidR="00AF2C77" w:rsidRPr="002E0C24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III этап </w:t>
      </w:r>
      <w:r w:rsidRPr="007D2B85">
        <w:rPr>
          <w:rFonts w:eastAsia="Times New Roman"/>
          <w:sz w:val="26"/>
          <w:szCs w:val="26"/>
        </w:rPr>
        <w:t>начинается с завершающей части подготовительного периода и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распространяется на соревновательный период. Техническая подготовка дзюдоистов на этом этапе строится в рамках непосредственной предсоревновательной подготовки и направлена на совершенствование приобретенных навыков, моделирование соревновательных ситуаций, увеличение диапазона их вариативности.</w:t>
      </w:r>
    </w:p>
    <w:p w:rsidR="00E95621" w:rsidRDefault="00E95621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</w:p>
    <w:p w:rsidR="00E95621" w:rsidRDefault="00E95621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</w:p>
    <w:p w:rsidR="0060495E" w:rsidRDefault="00996C0D" w:rsidP="00E95621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lastRenderedPageBreak/>
        <w:t>Фоновая ошибка в технике броска</w:t>
      </w:r>
      <w:r w:rsidRPr="007D2B85">
        <w:rPr>
          <w:rFonts w:eastAsia="Times New Roman"/>
          <w:sz w:val="26"/>
          <w:szCs w:val="26"/>
        </w:rPr>
        <w:t xml:space="preserve"> 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На всех этапах технической подготовки дзюдоистов следует избегать двигательных ошибок. В дзюдо под ошибкой в технике понимается отклонение от модели техники, снижающее эффективность действия. Тренеры-преподаватели по дзюдо знают, что отклонение от модели не всегда ошибочно, часто такие отклонения являются индивидуальными особенностями техники. В подготовке дзюдоистов встречаются несколько видов ошибок: технические ошибки, связанные со структурой действия, тактические ошибки, искажающие смысловую сторону действия, и фоновые ошибки — ошибки перемещений, поз выполнения упражнений, ритма действий. В учебно-тренировочном процессе у дзюдоистов в первую очередь устраняются технические ошибки, затем тактические, только после них — фоновые.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Основой в изучении техники дзюдо с дзюдоистами младшего возраста должны стать базовые упражнения: перемещения, </w:t>
      </w:r>
      <w:proofErr w:type="spellStart"/>
      <w:r w:rsidRPr="007D2B85">
        <w:rPr>
          <w:rFonts w:eastAsia="Times New Roman"/>
          <w:sz w:val="26"/>
          <w:szCs w:val="26"/>
        </w:rPr>
        <w:t>самостраховки</w:t>
      </w:r>
      <w:proofErr w:type="spellEnd"/>
      <w:r w:rsidRPr="007D2B85">
        <w:rPr>
          <w:rFonts w:eastAsia="Times New Roman"/>
          <w:sz w:val="26"/>
          <w:szCs w:val="26"/>
        </w:rPr>
        <w:t xml:space="preserve"> при падениях и захваты. По мере освоения движений этого уровня, можно переходить к дальнейшему освоению техники более сложных упражнений.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5E6ED4" w:rsidRPr="005E6ED4" w:rsidRDefault="005E6ED4" w:rsidP="005E6ED4">
      <w:pPr>
        <w:pStyle w:val="a4"/>
        <w:keepNext/>
        <w:numPr>
          <w:ilvl w:val="0"/>
          <w:numId w:val="12"/>
        </w:numPr>
        <w:kinsoku w:val="0"/>
        <w:overflowPunct w:val="0"/>
        <w:autoSpaceDE w:val="0"/>
        <w:autoSpaceDN w:val="0"/>
        <w:jc w:val="both"/>
        <w:textAlignment w:val="bottom"/>
        <w:rPr>
          <w:rFonts w:eastAsia="Times New Roman"/>
          <w:b/>
          <w:sz w:val="26"/>
          <w:szCs w:val="26"/>
        </w:rPr>
      </w:pPr>
      <w:r w:rsidRPr="005E6ED4">
        <w:rPr>
          <w:rFonts w:eastAsia="Times New Roman"/>
          <w:b/>
          <w:sz w:val="26"/>
          <w:szCs w:val="26"/>
        </w:rPr>
        <w:t>Факторы, влияющие на успешность обучения дзюдоистов</w:t>
      </w:r>
    </w:p>
    <w:p w:rsidR="005E6ED4" w:rsidRDefault="005E6ED4" w:rsidP="00AF2C77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7D2B85" w:rsidRDefault="00996C0D" w:rsidP="00AF2C77">
      <w:pPr>
        <w:keepNext/>
        <w:kinsoku w:val="0"/>
        <w:overflowPunct w:val="0"/>
        <w:autoSpaceDE w:val="0"/>
        <w:autoSpaceDN w:val="0"/>
        <w:ind w:firstLine="720"/>
        <w:contextualSpacing/>
        <w:jc w:val="both"/>
        <w:textAlignment w:val="bottom"/>
        <w:rPr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На успешность обучения дзюдоистов техническим действиям влияют индивидуальные показатели обучаемости: скорость и качество усвоения знаний, умений и навыков в процессе спортивной подготовки. Обучаемость у дзюдоистов определяется двумя группами факторов. К 1-й группе относятся внешние факторы — сложность изучаемого технического действия, эффективность применяемой методики обучения. 2-я группа охватывает внутренние факторы, преимущественно зависящие от юных дзюдоистов, — двигательная одаренность, возрастные и половые особенности, двигательный опыт, активность изучения техники.</w:t>
      </w:r>
    </w:p>
    <w:p w:rsidR="00996C0D" w:rsidRPr="007D2B85" w:rsidRDefault="00996C0D" w:rsidP="00996C0D">
      <w:pPr>
        <w:keepNext/>
        <w:numPr>
          <w:ilvl w:val="0"/>
          <w:numId w:val="9"/>
        </w:numPr>
        <w:tabs>
          <w:tab w:val="left" w:pos="579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proofErr w:type="gramStart"/>
      <w:r w:rsidRPr="007D2B85">
        <w:rPr>
          <w:rFonts w:eastAsia="Times New Roman"/>
          <w:sz w:val="26"/>
          <w:szCs w:val="26"/>
        </w:rPr>
        <w:t>процессе</w:t>
      </w:r>
      <w:proofErr w:type="gramEnd"/>
      <w:r w:rsidRPr="007D2B85">
        <w:rPr>
          <w:rFonts w:eastAsia="Times New Roman"/>
          <w:sz w:val="26"/>
          <w:szCs w:val="26"/>
        </w:rPr>
        <w:t xml:space="preserve"> технической подготовки особое влияние на юных дзюдоистов оказывает оптимизация обучения их технике в следующих направлениях.</w:t>
      </w:r>
    </w:p>
    <w:p w:rsidR="00AF2C77" w:rsidRDefault="00AF2C77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Первое направление </w:t>
      </w:r>
      <w:r w:rsidRPr="007D2B85">
        <w:rPr>
          <w:rFonts w:eastAsia="Times New Roman"/>
          <w:sz w:val="26"/>
          <w:szCs w:val="26"/>
        </w:rPr>
        <w:t>предполагает,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что началу изучения технических</w:t>
      </w:r>
      <w:r w:rsidR="005110C8" w:rsidRPr="007D2B85">
        <w:rPr>
          <w:rFonts w:eastAsia="Times New Roman"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 xml:space="preserve">действий должно предшествовать определение у дзюдоистов функциональных </w:t>
      </w:r>
      <w:proofErr w:type="spellStart"/>
      <w:r w:rsidRPr="007D2B85">
        <w:rPr>
          <w:rFonts w:eastAsia="Times New Roman"/>
          <w:sz w:val="26"/>
          <w:szCs w:val="26"/>
        </w:rPr>
        <w:t>ассиметрий</w:t>
      </w:r>
      <w:proofErr w:type="spellEnd"/>
      <w:r w:rsidRPr="007D2B85">
        <w:rPr>
          <w:rFonts w:eastAsia="Times New Roman"/>
          <w:sz w:val="26"/>
          <w:szCs w:val="26"/>
        </w:rPr>
        <w:t>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а) Обучение сложным по координации техническим действиям следует всегда начинать с ведущей стороны (у правшей — справа, у левшей — слева) независимо от возраста дзюдоистов.</w:t>
      </w:r>
    </w:p>
    <w:p w:rsidR="00AF2C77" w:rsidRPr="00E95621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б) Перенос навыков технического действия эффективнее проходит с ведущей на </w:t>
      </w:r>
      <w:proofErr w:type="spellStart"/>
      <w:r w:rsidRPr="007D2B85">
        <w:rPr>
          <w:rFonts w:eastAsia="Times New Roman"/>
          <w:sz w:val="26"/>
          <w:szCs w:val="26"/>
        </w:rPr>
        <w:t>неведущую</w:t>
      </w:r>
      <w:proofErr w:type="spellEnd"/>
      <w:r w:rsidRPr="007D2B85">
        <w:rPr>
          <w:rFonts w:eastAsia="Times New Roman"/>
          <w:sz w:val="26"/>
          <w:szCs w:val="26"/>
        </w:rPr>
        <w:t xml:space="preserve"> сторону (техника изучается дзюдоистами сначала в удобную сторону).</w:t>
      </w:r>
    </w:p>
    <w:p w:rsidR="00AF2C77" w:rsidRPr="00E95621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Второе направление </w:t>
      </w:r>
      <w:r w:rsidRPr="007D2B85">
        <w:rPr>
          <w:rFonts w:eastAsia="Times New Roman"/>
          <w:sz w:val="26"/>
          <w:szCs w:val="26"/>
        </w:rPr>
        <w:t>требует пристального внимания к дзюдоистам,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отстающим в технической подготовленности от ровесников. С такими спортсменами необходимо не просто дополнительно заниматься, а важно</w:t>
      </w:r>
      <w:r w:rsidR="00A51804">
        <w:rPr>
          <w:rFonts w:eastAsia="Times New Roman"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проводить с ними «прицельную коррекцию» (по П. Я. Гальперину, 2005), направленную на возмещение недостающих, пропущенных ранее форм действий, которые дзюдоисты должны были освоить.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t xml:space="preserve">Третье направление </w:t>
      </w:r>
      <w:r w:rsidRPr="007D2B85">
        <w:rPr>
          <w:rFonts w:eastAsia="Times New Roman"/>
          <w:sz w:val="26"/>
          <w:szCs w:val="26"/>
        </w:rPr>
        <w:t>акцентирует внимание тренеров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на формирование у юных дзюдоистов комбинационного стиля противоборства. Подтверждено, что формирование комбинационного стиля атакующих действий у дзюдоистов 10–11 лет на этапе базовой подготовки не оказывает отрицательного влияния на индивидуальные особенности спортсменов (А. И. Иванов, 2002)</w:t>
      </w:r>
      <w:r w:rsidRPr="007D2B85">
        <w:rPr>
          <w:rFonts w:eastAsia="Times New Roman"/>
          <w:b/>
          <w:bCs/>
          <w:sz w:val="26"/>
          <w:szCs w:val="26"/>
        </w:rPr>
        <w:t xml:space="preserve"> 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</w:p>
    <w:p w:rsidR="00FF3DAF" w:rsidRDefault="00FF3DAF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b/>
          <w:bCs/>
          <w:sz w:val="26"/>
          <w:szCs w:val="26"/>
        </w:rPr>
      </w:pPr>
    </w:p>
    <w:p w:rsidR="00E95621" w:rsidRDefault="00E95621" w:rsidP="00FF3DAF">
      <w:pPr>
        <w:keepNext/>
        <w:kinsoku w:val="0"/>
        <w:overflowPunct w:val="0"/>
        <w:autoSpaceDE w:val="0"/>
        <w:autoSpaceDN w:val="0"/>
        <w:contextualSpacing/>
        <w:jc w:val="center"/>
        <w:textAlignment w:val="bottom"/>
        <w:rPr>
          <w:rFonts w:eastAsia="Times New Roman"/>
          <w:b/>
          <w:bCs/>
          <w:sz w:val="26"/>
          <w:szCs w:val="26"/>
        </w:rPr>
      </w:pPr>
    </w:p>
    <w:p w:rsidR="00996C0D" w:rsidRPr="007D2B85" w:rsidRDefault="00996C0D" w:rsidP="00FF3DAF">
      <w:pPr>
        <w:keepNext/>
        <w:kinsoku w:val="0"/>
        <w:overflowPunct w:val="0"/>
        <w:autoSpaceDE w:val="0"/>
        <w:autoSpaceDN w:val="0"/>
        <w:contextualSpacing/>
        <w:jc w:val="center"/>
        <w:textAlignment w:val="bottom"/>
        <w:rPr>
          <w:sz w:val="26"/>
          <w:szCs w:val="26"/>
        </w:rPr>
      </w:pPr>
      <w:r w:rsidRPr="007D2B85">
        <w:rPr>
          <w:rFonts w:eastAsia="Times New Roman"/>
          <w:b/>
          <w:bCs/>
          <w:sz w:val="26"/>
          <w:szCs w:val="26"/>
        </w:rPr>
        <w:lastRenderedPageBreak/>
        <w:t>Литература: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996C0D" w:rsidRPr="007D2B85" w:rsidRDefault="00996C0D" w:rsidP="00996C0D">
      <w:pPr>
        <w:keepNext/>
        <w:numPr>
          <w:ilvl w:val="0"/>
          <w:numId w:val="10"/>
        </w:numPr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proofErr w:type="spellStart"/>
      <w:r w:rsidRPr="007D2B85">
        <w:rPr>
          <w:rFonts w:eastAsia="Times New Roman"/>
          <w:sz w:val="26"/>
          <w:szCs w:val="26"/>
        </w:rPr>
        <w:t>Бомпа</w:t>
      </w:r>
      <w:proofErr w:type="spellEnd"/>
      <w:r w:rsidR="00AF2C77">
        <w:rPr>
          <w:rFonts w:eastAsia="Times New Roman"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 xml:space="preserve">Т. Подготовка юных чемпионов: Пер. с англ./Т. </w:t>
      </w:r>
      <w:proofErr w:type="spellStart"/>
      <w:r w:rsidRPr="007D2B85">
        <w:rPr>
          <w:rFonts w:eastAsia="Times New Roman"/>
          <w:sz w:val="26"/>
          <w:szCs w:val="26"/>
        </w:rPr>
        <w:t>Бомпа</w:t>
      </w:r>
      <w:proofErr w:type="spellEnd"/>
      <w:r w:rsidRPr="007D2B85">
        <w:rPr>
          <w:rFonts w:eastAsia="Times New Roman"/>
          <w:sz w:val="26"/>
          <w:szCs w:val="26"/>
        </w:rPr>
        <w:t>-М.: ООО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 xml:space="preserve">«Издательство </w:t>
      </w:r>
      <w:proofErr w:type="spellStart"/>
      <w:r w:rsidRPr="007D2B85">
        <w:rPr>
          <w:rFonts w:eastAsia="Times New Roman"/>
          <w:sz w:val="26"/>
          <w:szCs w:val="26"/>
        </w:rPr>
        <w:t>Астрель</w:t>
      </w:r>
      <w:proofErr w:type="spellEnd"/>
      <w:r w:rsidRPr="007D2B85">
        <w:rPr>
          <w:rFonts w:eastAsia="Times New Roman"/>
          <w:sz w:val="26"/>
          <w:szCs w:val="26"/>
        </w:rPr>
        <w:t>»: ООО «Издательство АСТ», 2003г. – XII, 259с.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7D2B85" w:rsidRDefault="00996C0D" w:rsidP="00996C0D">
      <w:pPr>
        <w:keepNext/>
        <w:numPr>
          <w:ilvl w:val="0"/>
          <w:numId w:val="10"/>
        </w:numPr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proofErr w:type="spellStart"/>
      <w:r w:rsidRPr="007D2B85">
        <w:rPr>
          <w:rFonts w:eastAsia="Times New Roman"/>
          <w:sz w:val="26"/>
          <w:szCs w:val="26"/>
        </w:rPr>
        <w:t>Курамшин</w:t>
      </w:r>
      <w:proofErr w:type="spellEnd"/>
      <w:r w:rsidRPr="007D2B85">
        <w:rPr>
          <w:rFonts w:eastAsia="Times New Roman"/>
          <w:sz w:val="26"/>
          <w:szCs w:val="26"/>
        </w:rPr>
        <w:t xml:space="preserve"> Ю.Ф. Теория и методика физического воспитания: М.: Советский спорт, 2004.-464с.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7D2B85" w:rsidRDefault="00996C0D" w:rsidP="00996C0D">
      <w:pPr>
        <w:keepNext/>
        <w:numPr>
          <w:ilvl w:val="0"/>
          <w:numId w:val="10"/>
        </w:numPr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В. Шестаков, А. Левицкий, В.В. Путин. «Дзюдо». Архангельск Издательский дом ФК, 200.-153с.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996C0D" w:rsidRPr="007D2B85" w:rsidRDefault="00996C0D" w:rsidP="00996C0D">
      <w:pPr>
        <w:keepNext/>
        <w:numPr>
          <w:ilvl w:val="0"/>
          <w:numId w:val="10"/>
        </w:numPr>
        <w:tabs>
          <w:tab w:val="left" w:pos="980"/>
        </w:tabs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  <w:r w:rsidRPr="007D2B85">
        <w:rPr>
          <w:rFonts w:eastAsia="Times New Roman"/>
          <w:sz w:val="26"/>
          <w:szCs w:val="26"/>
        </w:rPr>
        <w:t>Дзюдо: программа спортивной подготовки для детско-юношеских спортивных школ и специализированных детско-юношеских спортивных школ Олимпийского резерва/ Национальный Союз дзюдо.</w:t>
      </w:r>
      <w:r w:rsidR="00AF2C77">
        <w:rPr>
          <w:rFonts w:eastAsia="Times New Roman"/>
          <w:sz w:val="26"/>
          <w:szCs w:val="26"/>
        </w:rPr>
        <w:t xml:space="preserve"> </w:t>
      </w:r>
      <w:r w:rsidRPr="007D2B85">
        <w:rPr>
          <w:rFonts w:eastAsia="Times New Roman"/>
          <w:sz w:val="26"/>
          <w:szCs w:val="26"/>
        </w:rPr>
        <w:t>М.: Советский спорт, 2006.-212с.</w:t>
      </w:r>
    </w:p>
    <w:p w:rsidR="00996C0D" w:rsidRPr="007D2B85" w:rsidRDefault="00996C0D" w:rsidP="00996C0D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rFonts w:eastAsia="Times New Roman"/>
          <w:sz w:val="26"/>
          <w:szCs w:val="26"/>
        </w:rPr>
      </w:pPr>
    </w:p>
    <w:p w:rsidR="00A432C3" w:rsidRDefault="00A432C3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p w:rsidR="0083582D" w:rsidRDefault="0083582D" w:rsidP="00A432C3">
      <w:pPr>
        <w:keepNext/>
        <w:kinsoku w:val="0"/>
        <w:overflowPunct w:val="0"/>
        <w:autoSpaceDE w:val="0"/>
        <w:autoSpaceDN w:val="0"/>
        <w:contextualSpacing/>
        <w:jc w:val="both"/>
        <w:textAlignment w:val="bottom"/>
        <w:rPr>
          <w:sz w:val="26"/>
          <w:szCs w:val="26"/>
        </w:rPr>
      </w:pPr>
    </w:p>
    <w:sectPr w:rsidR="0083582D" w:rsidSect="00FF3DAF">
      <w:pgSz w:w="11900" w:h="16838"/>
      <w:pgMar w:top="1138" w:right="846" w:bottom="714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84" w:rsidRDefault="00F95D84" w:rsidP="00FF3DAF">
      <w:r>
        <w:separator/>
      </w:r>
    </w:p>
  </w:endnote>
  <w:endnote w:type="continuationSeparator" w:id="0">
    <w:p w:rsidR="00F95D84" w:rsidRDefault="00F95D84" w:rsidP="00F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7371"/>
      <w:docPartObj>
        <w:docPartGallery w:val="Page Numbers (Bottom of Page)"/>
        <w:docPartUnique/>
      </w:docPartObj>
    </w:sdtPr>
    <w:sdtEndPr/>
    <w:sdtContent>
      <w:p w:rsidR="00FF3DAF" w:rsidRDefault="00FF3D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F5">
          <w:rPr>
            <w:noProof/>
          </w:rPr>
          <w:t>9</w:t>
        </w:r>
        <w:r>
          <w:fldChar w:fldCharType="end"/>
        </w:r>
      </w:p>
    </w:sdtContent>
  </w:sdt>
  <w:p w:rsidR="00FF3DAF" w:rsidRDefault="00FF3D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84" w:rsidRDefault="00F95D84" w:rsidP="00FF3DAF">
      <w:r>
        <w:separator/>
      </w:r>
    </w:p>
  </w:footnote>
  <w:footnote w:type="continuationSeparator" w:id="0">
    <w:p w:rsidR="00F95D84" w:rsidRDefault="00F95D84" w:rsidP="00FF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C8A5CF0"/>
    <w:lvl w:ilvl="0" w:tplc="E3B8C858">
      <w:start w:val="1"/>
      <w:numFmt w:val="bullet"/>
      <w:lvlText w:val=""/>
      <w:lvlJc w:val="left"/>
    </w:lvl>
    <w:lvl w:ilvl="1" w:tplc="63621972">
      <w:numFmt w:val="decimal"/>
      <w:lvlText w:val=""/>
      <w:lvlJc w:val="left"/>
    </w:lvl>
    <w:lvl w:ilvl="2" w:tplc="6A4C7440">
      <w:numFmt w:val="decimal"/>
      <w:lvlText w:val=""/>
      <w:lvlJc w:val="left"/>
    </w:lvl>
    <w:lvl w:ilvl="3" w:tplc="4B7C5744">
      <w:numFmt w:val="decimal"/>
      <w:lvlText w:val=""/>
      <w:lvlJc w:val="left"/>
    </w:lvl>
    <w:lvl w:ilvl="4" w:tplc="67129974">
      <w:numFmt w:val="decimal"/>
      <w:lvlText w:val=""/>
      <w:lvlJc w:val="left"/>
    </w:lvl>
    <w:lvl w:ilvl="5" w:tplc="6242DE58">
      <w:numFmt w:val="decimal"/>
      <w:lvlText w:val=""/>
      <w:lvlJc w:val="left"/>
    </w:lvl>
    <w:lvl w:ilvl="6" w:tplc="96C0D878">
      <w:numFmt w:val="decimal"/>
      <w:lvlText w:val=""/>
      <w:lvlJc w:val="left"/>
    </w:lvl>
    <w:lvl w:ilvl="7" w:tplc="36FCDD16">
      <w:numFmt w:val="decimal"/>
      <w:lvlText w:val=""/>
      <w:lvlJc w:val="left"/>
    </w:lvl>
    <w:lvl w:ilvl="8" w:tplc="1BBA16BC">
      <w:numFmt w:val="decimal"/>
      <w:lvlText w:val=""/>
      <w:lvlJc w:val="left"/>
    </w:lvl>
  </w:abstractNum>
  <w:abstractNum w:abstractNumId="1">
    <w:nsid w:val="00000BB3"/>
    <w:multiLevelType w:val="hybridMultilevel"/>
    <w:tmpl w:val="8F8A40AA"/>
    <w:lvl w:ilvl="0" w:tplc="4CB6626C">
      <w:start w:val="1"/>
      <w:numFmt w:val="bullet"/>
      <w:lvlText w:val="\emdash "/>
      <w:lvlJc w:val="left"/>
    </w:lvl>
    <w:lvl w:ilvl="1" w:tplc="41A26FB6">
      <w:numFmt w:val="decimal"/>
      <w:lvlText w:val=""/>
      <w:lvlJc w:val="left"/>
    </w:lvl>
    <w:lvl w:ilvl="2" w:tplc="1CE28292">
      <w:numFmt w:val="decimal"/>
      <w:lvlText w:val=""/>
      <w:lvlJc w:val="left"/>
    </w:lvl>
    <w:lvl w:ilvl="3" w:tplc="944C98EC">
      <w:numFmt w:val="decimal"/>
      <w:lvlText w:val=""/>
      <w:lvlJc w:val="left"/>
    </w:lvl>
    <w:lvl w:ilvl="4" w:tplc="2BBC4572">
      <w:numFmt w:val="decimal"/>
      <w:lvlText w:val=""/>
      <w:lvlJc w:val="left"/>
    </w:lvl>
    <w:lvl w:ilvl="5" w:tplc="9ED60A08">
      <w:numFmt w:val="decimal"/>
      <w:lvlText w:val=""/>
      <w:lvlJc w:val="left"/>
    </w:lvl>
    <w:lvl w:ilvl="6" w:tplc="3FECBE00">
      <w:numFmt w:val="decimal"/>
      <w:lvlText w:val=""/>
      <w:lvlJc w:val="left"/>
    </w:lvl>
    <w:lvl w:ilvl="7" w:tplc="C01805E6">
      <w:numFmt w:val="decimal"/>
      <w:lvlText w:val=""/>
      <w:lvlJc w:val="left"/>
    </w:lvl>
    <w:lvl w:ilvl="8" w:tplc="C1429682">
      <w:numFmt w:val="decimal"/>
      <w:lvlText w:val=""/>
      <w:lvlJc w:val="left"/>
    </w:lvl>
  </w:abstractNum>
  <w:abstractNum w:abstractNumId="2">
    <w:nsid w:val="000012DB"/>
    <w:multiLevelType w:val="hybridMultilevel"/>
    <w:tmpl w:val="2CF4120E"/>
    <w:lvl w:ilvl="0" w:tplc="2100592C">
      <w:start w:val="1"/>
      <w:numFmt w:val="bullet"/>
      <w:lvlText w:val="В"/>
      <w:lvlJc w:val="left"/>
    </w:lvl>
    <w:lvl w:ilvl="1" w:tplc="5CB63F4C">
      <w:numFmt w:val="decimal"/>
      <w:lvlText w:val=""/>
      <w:lvlJc w:val="left"/>
    </w:lvl>
    <w:lvl w:ilvl="2" w:tplc="A7609726">
      <w:numFmt w:val="decimal"/>
      <w:lvlText w:val=""/>
      <w:lvlJc w:val="left"/>
    </w:lvl>
    <w:lvl w:ilvl="3" w:tplc="3C38B7F8">
      <w:numFmt w:val="decimal"/>
      <w:lvlText w:val=""/>
      <w:lvlJc w:val="left"/>
    </w:lvl>
    <w:lvl w:ilvl="4" w:tplc="168C4D00">
      <w:numFmt w:val="decimal"/>
      <w:lvlText w:val=""/>
      <w:lvlJc w:val="left"/>
    </w:lvl>
    <w:lvl w:ilvl="5" w:tplc="5958FB2A">
      <w:numFmt w:val="decimal"/>
      <w:lvlText w:val=""/>
      <w:lvlJc w:val="left"/>
    </w:lvl>
    <w:lvl w:ilvl="6" w:tplc="20B2A114">
      <w:numFmt w:val="decimal"/>
      <w:lvlText w:val=""/>
      <w:lvlJc w:val="left"/>
    </w:lvl>
    <w:lvl w:ilvl="7" w:tplc="19843416">
      <w:numFmt w:val="decimal"/>
      <w:lvlText w:val=""/>
      <w:lvlJc w:val="left"/>
    </w:lvl>
    <w:lvl w:ilvl="8" w:tplc="C082B048">
      <w:numFmt w:val="decimal"/>
      <w:lvlText w:val=""/>
      <w:lvlJc w:val="left"/>
    </w:lvl>
  </w:abstractNum>
  <w:abstractNum w:abstractNumId="3">
    <w:nsid w:val="0000153C"/>
    <w:multiLevelType w:val="hybridMultilevel"/>
    <w:tmpl w:val="6D224614"/>
    <w:lvl w:ilvl="0" w:tplc="BA62CB4E">
      <w:start w:val="1"/>
      <w:numFmt w:val="decimal"/>
      <w:lvlText w:val="%1."/>
      <w:lvlJc w:val="left"/>
    </w:lvl>
    <w:lvl w:ilvl="1" w:tplc="E4B801B4">
      <w:numFmt w:val="decimal"/>
      <w:lvlText w:val=""/>
      <w:lvlJc w:val="left"/>
    </w:lvl>
    <w:lvl w:ilvl="2" w:tplc="ABE05934">
      <w:numFmt w:val="decimal"/>
      <w:lvlText w:val=""/>
      <w:lvlJc w:val="left"/>
    </w:lvl>
    <w:lvl w:ilvl="3" w:tplc="9F8C24CE">
      <w:numFmt w:val="decimal"/>
      <w:lvlText w:val=""/>
      <w:lvlJc w:val="left"/>
    </w:lvl>
    <w:lvl w:ilvl="4" w:tplc="80A233FC">
      <w:numFmt w:val="decimal"/>
      <w:lvlText w:val=""/>
      <w:lvlJc w:val="left"/>
    </w:lvl>
    <w:lvl w:ilvl="5" w:tplc="B688149C">
      <w:numFmt w:val="decimal"/>
      <w:lvlText w:val=""/>
      <w:lvlJc w:val="left"/>
    </w:lvl>
    <w:lvl w:ilvl="6" w:tplc="0D500D88">
      <w:numFmt w:val="decimal"/>
      <w:lvlText w:val=""/>
      <w:lvlJc w:val="left"/>
    </w:lvl>
    <w:lvl w:ilvl="7" w:tplc="78AAA67C">
      <w:numFmt w:val="decimal"/>
      <w:lvlText w:val=""/>
      <w:lvlJc w:val="left"/>
    </w:lvl>
    <w:lvl w:ilvl="8" w:tplc="522A9DD2">
      <w:numFmt w:val="decimal"/>
      <w:lvlText w:val=""/>
      <w:lvlJc w:val="left"/>
    </w:lvl>
  </w:abstractNum>
  <w:abstractNum w:abstractNumId="4">
    <w:nsid w:val="00001649"/>
    <w:multiLevelType w:val="hybridMultilevel"/>
    <w:tmpl w:val="D21AA838"/>
    <w:lvl w:ilvl="0" w:tplc="E00A8F30">
      <w:start w:val="1"/>
      <w:numFmt w:val="bullet"/>
      <w:lvlText w:val="В"/>
      <w:lvlJc w:val="left"/>
    </w:lvl>
    <w:lvl w:ilvl="1" w:tplc="94BC5E76">
      <w:start w:val="1"/>
      <w:numFmt w:val="bullet"/>
      <w:lvlText w:val="В"/>
      <w:lvlJc w:val="left"/>
    </w:lvl>
    <w:lvl w:ilvl="2" w:tplc="3DCC1F66">
      <w:numFmt w:val="decimal"/>
      <w:lvlText w:val=""/>
      <w:lvlJc w:val="left"/>
    </w:lvl>
    <w:lvl w:ilvl="3" w:tplc="D532999C">
      <w:numFmt w:val="decimal"/>
      <w:lvlText w:val=""/>
      <w:lvlJc w:val="left"/>
    </w:lvl>
    <w:lvl w:ilvl="4" w:tplc="82DA4E90">
      <w:numFmt w:val="decimal"/>
      <w:lvlText w:val=""/>
      <w:lvlJc w:val="left"/>
    </w:lvl>
    <w:lvl w:ilvl="5" w:tplc="6E565C56">
      <w:numFmt w:val="decimal"/>
      <w:lvlText w:val=""/>
      <w:lvlJc w:val="left"/>
    </w:lvl>
    <w:lvl w:ilvl="6" w:tplc="D62A8AFC">
      <w:numFmt w:val="decimal"/>
      <w:lvlText w:val=""/>
      <w:lvlJc w:val="left"/>
    </w:lvl>
    <w:lvl w:ilvl="7" w:tplc="8DF44EF0">
      <w:numFmt w:val="decimal"/>
      <w:lvlText w:val=""/>
      <w:lvlJc w:val="left"/>
    </w:lvl>
    <w:lvl w:ilvl="8" w:tplc="E68AC5E6">
      <w:numFmt w:val="decimal"/>
      <w:lvlText w:val=""/>
      <w:lvlJc w:val="left"/>
    </w:lvl>
  </w:abstractNum>
  <w:abstractNum w:abstractNumId="5">
    <w:nsid w:val="000026E9"/>
    <w:multiLevelType w:val="hybridMultilevel"/>
    <w:tmpl w:val="B43629F8"/>
    <w:lvl w:ilvl="0" w:tplc="67BAE5A2">
      <w:start w:val="1"/>
      <w:numFmt w:val="bullet"/>
      <w:lvlText w:val=""/>
      <w:lvlJc w:val="left"/>
    </w:lvl>
    <w:lvl w:ilvl="1" w:tplc="FFD40FEC">
      <w:numFmt w:val="decimal"/>
      <w:lvlText w:val=""/>
      <w:lvlJc w:val="left"/>
    </w:lvl>
    <w:lvl w:ilvl="2" w:tplc="534E4C46">
      <w:numFmt w:val="decimal"/>
      <w:lvlText w:val=""/>
      <w:lvlJc w:val="left"/>
    </w:lvl>
    <w:lvl w:ilvl="3" w:tplc="A84CF312">
      <w:numFmt w:val="decimal"/>
      <w:lvlText w:val=""/>
      <w:lvlJc w:val="left"/>
    </w:lvl>
    <w:lvl w:ilvl="4" w:tplc="B7B66382">
      <w:numFmt w:val="decimal"/>
      <w:lvlText w:val=""/>
      <w:lvlJc w:val="left"/>
    </w:lvl>
    <w:lvl w:ilvl="5" w:tplc="F6501E20">
      <w:numFmt w:val="decimal"/>
      <w:lvlText w:val=""/>
      <w:lvlJc w:val="left"/>
    </w:lvl>
    <w:lvl w:ilvl="6" w:tplc="F5A6AA6C">
      <w:numFmt w:val="decimal"/>
      <w:lvlText w:val=""/>
      <w:lvlJc w:val="left"/>
    </w:lvl>
    <w:lvl w:ilvl="7" w:tplc="6728013C">
      <w:numFmt w:val="decimal"/>
      <w:lvlText w:val=""/>
      <w:lvlJc w:val="left"/>
    </w:lvl>
    <w:lvl w:ilvl="8" w:tplc="CB5043CE">
      <w:numFmt w:val="decimal"/>
      <w:lvlText w:val=""/>
      <w:lvlJc w:val="left"/>
    </w:lvl>
  </w:abstractNum>
  <w:abstractNum w:abstractNumId="6">
    <w:nsid w:val="00002EA6"/>
    <w:multiLevelType w:val="hybridMultilevel"/>
    <w:tmpl w:val="67687C92"/>
    <w:lvl w:ilvl="0" w:tplc="513AA678">
      <w:start w:val="1"/>
      <w:numFmt w:val="bullet"/>
      <w:lvlText w:val="с"/>
      <w:lvlJc w:val="left"/>
    </w:lvl>
    <w:lvl w:ilvl="1" w:tplc="FB989146">
      <w:start w:val="1"/>
      <w:numFmt w:val="upperLetter"/>
      <w:lvlText w:val="%2"/>
      <w:lvlJc w:val="left"/>
    </w:lvl>
    <w:lvl w:ilvl="2" w:tplc="AFB42D88">
      <w:numFmt w:val="decimal"/>
      <w:lvlText w:val=""/>
      <w:lvlJc w:val="left"/>
    </w:lvl>
    <w:lvl w:ilvl="3" w:tplc="3ACC1048">
      <w:numFmt w:val="decimal"/>
      <w:lvlText w:val=""/>
      <w:lvlJc w:val="left"/>
    </w:lvl>
    <w:lvl w:ilvl="4" w:tplc="02AA7C4C">
      <w:numFmt w:val="decimal"/>
      <w:lvlText w:val=""/>
      <w:lvlJc w:val="left"/>
    </w:lvl>
    <w:lvl w:ilvl="5" w:tplc="D1EA9F16">
      <w:numFmt w:val="decimal"/>
      <w:lvlText w:val=""/>
      <w:lvlJc w:val="left"/>
    </w:lvl>
    <w:lvl w:ilvl="6" w:tplc="83F83BD2">
      <w:numFmt w:val="decimal"/>
      <w:lvlText w:val=""/>
      <w:lvlJc w:val="left"/>
    </w:lvl>
    <w:lvl w:ilvl="7" w:tplc="4E021C0E">
      <w:numFmt w:val="decimal"/>
      <w:lvlText w:val=""/>
      <w:lvlJc w:val="left"/>
    </w:lvl>
    <w:lvl w:ilvl="8" w:tplc="968C001A">
      <w:numFmt w:val="decimal"/>
      <w:lvlText w:val=""/>
      <w:lvlJc w:val="left"/>
    </w:lvl>
  </w:abstractNum>
  <w:abstractNum w:abstractNumId="7">
    <w:nsid w:val="000041BB"/>
    <w:multiLevelType w:val="hybridMultilevel"/>
    <w:tmpl w:val="EC5062EA"/>
    <w:lvl w:ilvl="0" w:tplc="4B2430F8">
      <w:start w:val="1"/>
      <w:numFmt w:val="bullet"/>
      <w:lvlText w:val="и"/>
      <w:lvlJc w:val="left"/>
    </w:lvl>
    <w:lvl w:ilvl="1" w:tplc="DFB01082">
      <w:start w:val="1"/>
      <w:numFmt w:val="bullet"/>
      <w:lvlText w:val="В"/>
      <w:lvlJc w:val="left"/>
    </w:lvl>
    <w:lvl w:ilvl="2" w:tplc="BCE66B08">
      <w:numFmt w:val="decimal"/>
      <w:lvlText w:val=""/>
      <w:lvlJc w:val="left"/>
    </w:lvl>
    <w:lvl w:ilvl="3" w:tplc="AF6C5990">
      <w:numFmt w:val="decimal"/>
      <w:lvlText w:val=""/>
      <w:lvlJc w:val="left"/>
    </w:lvl>
    <w:lvl w:ilvl="4" w:tplc="799A87B8">
      <w:numFmt w:val="decimal"/>
      <w:lvlText w:val=""/>
      <w:lvlJc w:val="left"/>
    </w:lvl>
    <w:lvl w:ilvl="5" w:tplc="01102062">
      <w:numFmt w:val="decimal"/>
      <w:lvlText w:val=""/>
      <w:lvlJc w:val="left"/>
    </w:lvl>
    <w:lvl w:ilvl="6" w:tplc="A0B4A7DE">
      <w:numFmt w:val="decimal"/>
      <w:lvlText w:val=""/>
      <w:lvlJc w:val="left"/>
    </w:lvl>
    <w:lvl w:ilvl="7" w:tplc="A2C86AD6">
      <w:numFmt w:val="decimal"/>
      <w:lvlText w:val=""/>
      <w:lvlJc w:val="left"/>
    </w:lvl>
    <w:lvl w:ilvl="8" w:tplc="12EAE9F4">
      <w:numFmt w:val="decimal"/>
      <w:lvlText w:val=""/>
      <w:lvlJc w:val="left"/>
    </w:lvl>
  </w:abstractNum>
  <w:abstractNum w:abstractNumId="8">
    <w:nsid w:val="00005AF1"/>
    <w:multiLevelType w:val="hybridMultilevel"/>
    <w:tmpl w:val="A57E78C8"/>
    <w:lvl w:ilvl="0" w:tplc="F3326AFA">
      <w:start w:val="1"/>
      <w:numFmt w:val="bullet"/>
      <w:lvlText w:val="в"/>
      <w:lvlJc w:val="left"/>
    </w:lvl>
    <w:lvl w:ilvl="1" w:tplc="8FD8E1C4">
      <w:start w:val="1"/>
      <w:numFmt w:val="bullet"/>
      <w:lvlText w:val="В"/>
      <w:lvlJc w:val="left"/>
    </w:lvl>
    <w:lvl w:ilvl="2" w:tplc="A972F672">
      <w:numFmt w:val="decimal"/>
      <w:lvlText w:val=""/>
      <w:lvlJc w:val="left"/>
    </w:lvl>
    <w:lvl w:ilvl="3" w:tplc="0C58E8DA">
      <w:numFmt w:val="decimal"/>
      <w:lvlText w:val=""/>
      <w:lvlJc w:val="left"/>
    </w:lvl>
    <w:lvl w:ilvl="4" w:tplc="77F201F2">
      <w:numFmt w:val="decimal"/>
      <w:lvlText w:val=""/>
      <w:lvlJc w:val="left"/>
    </w:lvl>
    <w:lvl w:ilvl="5" w:tplc="1D0E0AEE">
      <w:numFmt w:val="decimal"/>
      <w:lvlText w:val=""/>
      <w:lvlJc w:val="left"/>
    </w:lvl>
    <w:lvl w:ilvl="6" w:tplc="864486B6">
      <w:numFmt w:val="decimal"/>
      <w:lvlText w:val=""/>
      <w:lvlJc w:val="left"/>
    </w:lvl>
    <w:lvl w:ilvl="7" w:tplc="7FD8F026">
      <w:numFmt w:val="decimal"/>
      <w:lvlText w:val=""/>
      <w:lvlJc w:val="left"/>
    </w:lvl>
    <w:lvl w:ilvl="8" w:tplc="7C204372">
      <w:numFmt w:val="decimal"/>
      <w:lvlText w:val=""/>
      <w:lvlJc w:val="left"/>
    </w:lvl>
  </w:abstractNum>
  <w:abstractNum w:abstractNumId="9">
    <w:nsid w:val="00006DF1"/>
    <w:multiLevelType w:val="hybridMultilevel"/>
    <w:tmpl w:val="867A8794"/>
    <w:lvl w:ilvl="0" w:tplc="E0F4AD9A">
      <w:start w:val="1"/>
      <w:numFmt w:val="bullet"/>
      <w:lvlText w:val="и"/>
      <w:lvlJc w:val="left"/>
    </w:lvl>
    <w:lvl w:ilvl="1" w:tplc="9F4814BA">
      <w:numFmt w:val="decimal"/>
      <w:lvlText w:val=""/>
      <w:lvlJc w:val="left"/>
    </w:lvl>
    <w:lvl w:ilvl="2" w:tplc="803AC290">
      <w:numFmt w:val="decimal"/>
      <w:lvlText w:val=""/>
      <w:lvlJc w:val="left"/>
    </w:lvl>
    <w:lvl w:ilvl="3" w:tplc="92AA0936">
      <w:numFmt w:val="decimal"/>
      <w:lvlText w:val=""/>
      <w:lvlJc w:val="left"/>
    </w:lvl>
    <w:lvl w:ilvl="4" w:tplc="A6905A28">
      <w:numFmt w:val="decimal"/>
      <w:lvlText w:val=""/>
      <w:lvlJc w:val="left"/>
    </w:lvl>
    <w:lvl w:ilvl="5" w:tplc="284AE8F2">
      <w:numFmt w:val="decimal"/>
      <w:lvlText w:val=""/>
      <w:lvlJc w:val="left"/>
    </w:lvl>
    <w:lvl w:ilvl="6" w:tplc="2D5A2AE2">
      <w:numFmt w:val="decimal"/>
      <w:lvlText w:val=""/>
      <w:lvlJc w:val="left"/>
    </w:lvl>
    <w:lvl w:ilvl="7" w:tplc="8CFC40AC">
      <w:numFmt w:val="decimal"/>
      <w:lvlText w:val=""/>
      <w:lvlJc w:val="left"/>
    </w:lvl>
    <w:lvl w:ilvl="8" w:tplc="81B6B148">
      <w:numFmt w:val="decimal"/>
      <w:lvlText w:val=""/>
      <w:lvlJc w:val="left"/>
    </w:lvl>
  </w:abstractNum>
  <w:abstractNum w:abstractNumId="10">
    <w:nsid w:val="59F2594B"/>
    <w:multiLevelType w:val="hybridMultilevel"/>
    <w:tmpl w:val="5358A846"/>
    <w:lvl w:ilvl="0" w:tplc="B866D1E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>
    <w:nsid w:val="74BA56CD"/>
    <w:multiLevelType w:val="hybridMultilevel"/>
    <w:tmpl w:val="B732AD96"/>
    <w:lvl w:ilvl="0" w:tplc="03CADEDE">
      <w:start w:val="1"/>
      <w:numFmt w:val="decimal"/>
      <w:lvlText w:val="%1."/>
      <w:lvlJc w:val="left"/>
      <w:pPr>
        <w:ind w:left="1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A87"/>
    <w:rsid w:val="000765F5"/>
    <w:rsid w:val="00235476"/>
    <w:rsid w:val="002E0C24"/>
    <w:rsid w:val="0033202A"/>
    <w:rsid w:val="00337C8C"/>
    <w:rsid w:val="00371A76"/>
    <w:rsid w:val="003C0E89"/>
    <w:rsid w:val="003E0921"/>
    <w:rsid w:val="003E4DFD"/>
    <w:rsid w:val="0044337F"/>
    <w:rsid w:val="00451A4A"/>
    <w:rsid w:val="004842FC"/>
    <w:rsid w:val="004D449F"/>
    <w:rsid w:val="005110C8"/>
    <w:rsid w:val="00533963"/>
    <w:rsid w:val="00597A18"/>
    <w:rsid w:val="005E6ED4"/>
    <w:rsid w:val="0060495E"/>
    <w:rsid w:val="00695946"/>
    <w:rsid w:val="007D2B85"/>
    <w:rsid w:val="00800117"/>
    <w:rsid w:val="0083582D"/>
    <w:rsid w:val="00996C0D"/>
    <w:rsid w:val="00A4033E"/>
    <w:rsid w:val="00A432C3"/>
    <w:rsid w:val="00A51804"/>
    <w:rsid w:val="00A737E6"/>
    <w:rsid w:val="00A7706F"/>
    <w:rsid w:val="00AF2C77"/>
    <w:rsid w:val="00B37A87"/>
    <w:rsid w:val="00B37DBD"/>
    <w:rsid w:val="00B94E52"/>
    <w:rsid w:val="00C6064B"/>
    <w:rsid w:val="00CE57FD"/>
    <w:rsid w:val="00D96302"/>
    <w:rsid w:val="00DC0A64"/>
    <w:rsid w:val="00DF7293"/>
    <w:rsid w:val="00E95621"/>
    <w:rsid w:val="00ED1520"/>
    <w:rsid w:val="00EE36D2"/>
    <w:rsid w:val="00F333DB"/>
    <w:rsid w:val="00F37BAA"/>
    <w:rsid w:val="00F7003A"/>
    <w:rsid w:val="00F81EC8"/>
    <w:rsid w:val="00F95D84"/>
    <w:rsid w:val="00FB7300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3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3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AF"/>
  </w:style>
  <w:style w:type="paragraph" w:styleId="a7">
    <w:name w:val="footer"/>
    <w:basedOn w:val="a"/>
    <w:link w:val="a8"/>
    <w:uiPriority w:val="99"/>
    <w:unhideWhenUsed/>
    <w:rsid w:val="00FF3D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AF"/>
  </w:style>
  <w:style w:type="paragraph" w:styleId="a9">
    <w:name w:val="Balloon Text"/>
    <w:basedOn w:val="a"/>
    <w:link w:val="aa"/>
    <w:uiPriority w:val="99"/>
    <w:semiHidden/>
    <w:unhideWhenUsed/>
    <w:rsid w:val="00F37B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2861</Words>
  <Characters>16314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42</cp:revision>
  <cp:lastPrinted>2025-04-08T07:13:00Z</cp:lastPrinted>
  <dcterms:created xsi:type="dcterms:W3CDTF">2019-01-28T08:55:00Z</dcterms:created>
  <dcterms:modified xsi:type="dcterms:W3CDTF">2025-04-08T07:13:00Z</dcterms:modified>
</cp:coreProperties>
</file>